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A7F" w:rsidRPr="005F58F0" w:rsidRDefault="00411003" w:rsidP="00B84A7F">
      <w:pPr>
        <w:rPr>
          <w:rFonts w:ascii="Gill Sans MT" w:hAnsi="Gill Sans MT"/>
        </w:rPr>
      </w:pPr>
      <w:r>
        <w:rPr>
          <w:noProof/>
        </w:rPr>
        <w:drawing>
          <wp:anchor distT="0" distB="0" distL="114300" distR="114300" simplePos="0" relativeHeight="251669504" behindDoc="0" locked="0" layoutInCell="1" allowOverlap="1" wp14:anchorId="129DC549">
            <wp:simplePos x="0" y="0"/>
            <wp:positionH relativeFrom="column">
              <wp:posOffset>6391275</wp:posOffset>
            </wp:positionH>
            <wp:positionV relativeFrom="paragraph">
              <wp:posOffset>133350</wp:posOffset>
            </wp:positionV>
            <wp:extent cx="447675" cy="721995"/>
            <wp:effectExtent l="0" t="0" r="952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84A7F" w:rsidRPr="005F58F0">
        <w:rPr>
          <w:rFonts w:ascii="Gill Sans MT" w:hAnsi="Gill Sans MT"/>
          <w:noProof/>
          <w:lang w:eastAsia="zh-TW"/>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180975</wp:posOffset>
                </wp:positionV>
                <wp:extent cx="2377440" cy="684530"/>
                <wp:effectExtent l="0" t="0" r="381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84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A7F" w:rsidRDefault="00B84A7F" w:rsidP="00B84A7F"/>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14.25pt;width:187.2pt;height:53.9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CPgQIAAA8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" stroked="f">
                <v:textbox style="mso-fit-shape-to-text:t">
                  <w:txbxContent>
                    <w:p w:rsidR="00B84A7F" w:rsidRDefault="00B84A7F" w:rsidP="00B84A7F"/>
                  </w:txbxContent>
                </v:textbox>
                <w10:wrap type="square"/>
              </v:shape>
            </w:pict>
          </mc:Fallback>
        </mc:AlternateContent>
      </w:r>
    </w:p>
    <w:p w:rsidR="00B84A7F" w:rsidRPr="005F58F0" w:rsidRDefault="00411003" w:rsidP="00B84A7F">
      <w:pPr>
        <w:rPr>
          <w:rFonts w:ascii="Gill Sans MT" w:hAnsi="Gill Sans MT"/>
        </w:rPr>
      </w:pPr>
      <w:r>
        <w:rPr>
          <w:noProof/>
        </w:rPr>
        <w:drawing>
          <wp:anchor distT="0" distB="0" distL="114300" distR="114300" simplePos="0" relativeHeight="251671552" behindDoc="0" locked="0" layoutInCell="1" allowOverlap="1" wp14:anchorId="01F17A2E">
            <wp:simplePos x="0" y="0"/>
            <wp:positionH relativeFrom="column">
              <wp:posOffset>0</wp:posOffset>
            </wp:positionH>
            <wp:positionV relativeFrom="paragraph">
              <wp:posOffset>118745</wp:posOffset>
            </wp:positionV>
            <wp:extent cx="459105" cy="438785"/>
            <wp:effectExtent l="0" t="0" r="0" b="0"/>
            <wp:wrapNone/>
            <wp:docPr id="1" name="Picture 1" descr="OCFLogoFinalBlackNoTa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FLogoFinalBlackNoTag copy"/>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1637"/>
                    <a:stretch/>
                  </pic:blipFill>
                  <pic:spPr bwMode="auto">
                    <a:xfrm>
                      <a:off x="0" y="0"/>
                      <a:ext cx="459105" cy="438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78BD1B5B">
            <wp:simplePos x="0" y="0"/>
            <wp:positionH relativeFrom="column">
              <wp:posOffset>2219325</wp:posOffset>
            </wp:positionH>
            <wp:positionV relativeFrom="paragraph">
              <wp:posOffset>166370</wp:posOffset>
            </wp:positionV>
            <wp:extent cx="1866900" cy="37528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simplePos x="0" y="0"/>
            <wp:positionH relativeFrom="column">
              <wp:posOffset>628650</wp:posOffset>
            </wp:positionH>
            <wp:positionV relativeFrom="paragraph">
              <wp:posOffset>99695</wp:posOffset>
            </wp:positionV>
            <wp:extent cx="1552463" cy="4229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3509" cy="423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simplePos x="0" y="0"/>
            <wp:positionH relativeFrom="column">
              <wp:posOffset>4276725</wp:posOffset>
            </wp:positionH>
            <wp:positionV relativeFrom="paragraph">
              <wp:posOffset>163195</wp:posOffset>
            </wp:positionV>
            <wp:extent cx="1924050" cy="35941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A7F" w:rsidRPr="005F58F0" w:rsidRDefault="00B84A7F" w:rsidP="00B84A7F">
      <w:pPr>
        <w:rPr>
          <w:rFonts w:ascii="Gill Sans MT" w:hAnsi="Gill Sans MT"/>
        </w:rPr>
      </w:pPr>
    </w:p>
    <w:p w:rsidR="00B84A7F" w:rsidRPr="005F58F0" w:rsidRDefault="00B84A7F" w:rsidP="00B84A7F">
      <w:pPr>
        <w:rPr>
          <w:rFonts w:ascii="Gill Sans MT" w:hAnsi="Gill Sans MT"/>
        </w:rPr>
      </w:pPr>
    </w:p>
    <w:p w:rsidR="00B84A7F" w:rsidRPr="005F58F0" w:rsidRDefault="00B84A7F" w:rsidP="00B84A7F">
      <w:pPr>
        <w:rPr>
          <w:rFonts w:ascii="Gill Sans MT" w:hAnsi="Gill Sans MT"/>
        </w:rPr>
      </w:pPr>
    </w:p>
    <w:p w:rsidR="00B84A7F" w:rsidRPr="005F58F0" w:rsidRDefault="00B84A7F" w:rsidP="00B84A7F">
      <w:pPr>
        <w:rPr>
          <w:rFonts w:ascii="Gill Sans MT" w:hAnsi="Gill Sans MT"/>
        </w:rPr>
      </w:pPr>
    </w:p>
    <w:p w:rsidR="00B84A7F" w:rsidRPr="005F58F0" w:rsidRDefault="00B84A7F" w:rsidP="00B84A7F">
      <w:pPr>
        <w:pBdr>
          <w:top w:val="single" w:sz="4" w:space="1" w:color="auto"/>
        </w:pBdr>
        <w:rPr>
          <w:rFonts w:ascii="Gill Sans MT" w:hAnsi="Gill Sans MT"/>
        </w:rPr>
      </w:pPr>
    </w:p>
    <w:p w:rsidR="00B84A7F" w:rsidRPr="005F58F0" w:rsidRDefault="00E10F1A" w:rsidP="00B84A7F">
      <w:pPr>
        <w:jc w:val="center"/>
        <w:rPr>
          <w:rFonts w:ascii="Gill Sans MT" w:hAnsi="Gill Sans MT"/>
          <w:b/>
          <w:sz w:val="28"/>
          <w:szCs w:val="20"/>
        </w:rPr>
      </w:pPr>
      <w:r>
        <w:rPr>
          <w:rFonts w:ascii="Gill Sans MT" w:hAnsi="Gill Sans MT"/>
          <w:b/>
          <w:szCs w:val="20"/>
        </w:rPr>
        <w:br/>
      </w:r>
      <w:r w:rsidR="00B84A7F" w:rsidRPr="005F58F0">
        <w:rPr>
          <w:rFonts w:ascii="Gill Sans MT" w:hAnsi="Gill Sans MT"/>
          <w:b/>
          <w:szCs w:val="20"/>
        </w:rPr>
        <w:t>Request for Proposals</w:t>
      </w:r>
    </w:p>
    <w:p w:rsidR="00B84A7F" w:rsidRPr="0043350B" w:rsidRDefault="00B84A7F" w:rsidP="00B84A7F">
      <w:pPr>
        <w:pStyle w:val="Heading1"/>
        <w:jc w:val="center"/>
        <w:rPr>
          <w:rFonts w:ascii="Gill Sans MT" w:hAnsi="Gill Sans MT"/>
          <w:bCs w:val="0"/>
          <w:sz w:val="22"/>
          <w:szCs w:val="20"/>
        </w:rPr>
      </w:pPr>
      <w:r>
        <w:rPr>
          <w:rFonts w:ascii="Gill Sans MT" w:hAnsi="Gill Sans MT"/>
          <w:bCs w:val="0"/>
          <w:sz w:val="28"/>
          <w:szCs w:val="20"/>
        </w:rPr>
        <w:t>Healt</w:t>
      </w:r>
      <w:r w:rsidR="006243D4">
        <w:rPr>
          <w:rFonts w:ascii="Gill Sans MT" w:hAnsi="Gill Sans MT"/>
          <w:bCs w:val="0"/>
          <w:sz w:val="28"/>
          <w:szCs w:val="20"/>
        </w:rPr>
        <w:t>h Systems Access to Care Fund</w:t>
      </w:r>
      <w:r w:rsidRPr="005F58F0">
        <w:rPr>
          <w:rFonts w:ascii="Gill Sans MT" w:hAnsi="Gill Sans MT"/>
          <w:b w:val="0"/>
          <w:bCs w:val="0"/>
          <w:sz w:val="6"/>
          <w:szCs w:val="8"/>
        </w:rPr>
        <w:br/>
      </w:r>
    </w:p>
    <w:p w:rsidR="00B84A7F" w:rsidRPr="004C2D74" w:rsidRDefault="00B84A7F" w:rsidP="00B84A7F">
      <w:pPr>
        <w:jc w:val="center"/>
        <w:rPr>
          <w:rFonts w:ascii="Gill Sans MT" w:hAnsi="Gill Sans MT"/>
          <w:b/>
          <w:sz w:val="20"/>
        </w:rPr>
      </w:pPr>
      <w:r w:rsidRPr="004C2D74">
        <w:rPr>
          <w:rFonts w:ascii="Gill Sans MT" w:hAnsi="Gill Sans MT"/>
          <w:b/>
          <w:spacing w:val="20"/>
          <w:sz w:val="20"/>
        </w:rPr>
        <w:t xml:space="preserve"> </w:t>
      </w:r>
      <w:bookmarkStart w:id="0" w:name="_Hlk503342071"/>
      <w:r w:rsidRPr="004C2D74">
        <w:rPr>
          <w:rFonts w:ascii="Gill Sans MT" w:hAnsi="Gill Sans MT"/>
          <w:b/>
          <w:sz w:val="20"/>
        </w:rPr>
        <w:t xml:space="preserve">Due Date for Applications: </w:t>
      </w:r>
      <w:r>
        <w:rPr>
          <w:rFonts w:ascii="Gill Sans MT" w:hAnsi="Gill Sans MT"/>
          <w:b/>
          <w:sz w:val="20"/>
        </w:rPr>
        <w:t>November 1, 2018</w:t>
      </w:r>
    </w:p>
    <w:bookmarkEnd w:id="0"/>
    <w:p w:rsidR="00B84A7F" w:rsidRPr="00E24DAF" w:rsidRDefault="00B84A7F" w:rsidP="00B84A7F">
      <w:pPr>
        <w:pStyle w:val="Heading4"/>
        <w:rPr>
          <w:rFonts w:ascii="Gill Sans MT" w:hAnsi="Gill Sans MT"/>
          <w:sz w:val="22"/>
          <w:szCs w:val="22"/>
          <w:u w:val="single"/>
        </w:rPr>
      </w:pPr>
    </w:p>
    <w:p w:rsidR="00E24DAF" w:rsidRPr="0006545C" w:rsidRDefault="009939AF" w:rsidP="00E24DAF">
      <w:pPr>
        <w:jc w:val="center"/>
        <w:rPr>
          <w:rFonts w:ascii="Gill Sans MT" w:hAnsi="Gill Sans MT"/>
          <w:sz w:val="22"/>
          <w:szCs w:val="22"/>
        </w:rPr>
      </w:pPr>
      <w:hyperlink r:id="rId12" w:history="1">
        <w:r w:rsidR="0006545C" w:rsidRPr="0006545C">
          <w:rPr>
            <w:rStyle w:val="Hyperlink"/>
            <w:rFonts w:ascii="Gill Sans MT" w:hAnsi="Gill Sans MT" w:cs="Arial"/>
            <w:sz w:val="22"/>
            <w:szCs w:val="22"/>
            <w:bdr w:val="none" w:sz="0" w:space="0" w:color="auto" w:frame="1"/>
          </w:rPr>
          <w:t>www.oregoncf.org/grants-scholarships/grants/ocf-funds/health-systems-access-to-care-fund</w:t>
        </w:r>
      </w:hyperlink>
      <w:r w:rsidR="0006545C" w:rsidRPr="0006545C">
        <w:rPr>
          <w:rStyle w:val="Emphasis"/>
          <w:rFonts w:ascii="Gill Sans MT" w:hAnsi="Gill Sans MT" w:cs="Arial"/>
          <w:color w:val="333333"/>
          <w:sz w:val="22"/>
          <w:szCs w:val="22"/>
          <w:bdr w:val="none" w:sz="0" w:space="0" w:color="auto" w:frame="1"/>
        </w:rPr>
        <w:t xml:space="preserve"> </w:t>
      </w:r>
    </w:p>
    <w:p w:rsidR="00B84A7F" w:rsidRDefault="00E24DAF" w:rsidP="00B84A7F">
      <w:pPr>
        <w:pStyle w:val="Heading4"/>
        <w:rPr>
          <w:rFonts w:ascii="Gill Sans MT" w:hAnsi="Gill Sans MT"/>
          <w:sz w:val="22"/>
        </w:rPr>
      </w:pPr>
      <w:r>
        <w:rPr>
          <w:rFonts w:ascii="Gill Sans MT" w:hAnsi="Gill Sans MT"/>
          <w:sz w:val="22"/>
        </w:rPr>
        <w:br/>
      </w:r>
      <w:r w:rsidR="00B84A7F" w:rsidRPr="004C2D74">
        <w:rPr>
          <w:rFonts w:ascii="Gill Sans MT" w:hAnsi="Gill Sans MT"/>
          <w:sz w:val="22"/>
        </w:rPr>
        <w:t>Purpose</w:t>
      </w:r>
    </w:p>
    <w:p w:rsidR="00425380" w:rsidRDefault="00425380" w:rsidP="00425380">
      <w:pPr>
        <w:rPr>
          <w:rFonts w:ascii="Arial" w:hAnsi="Arial" w:cs="Arial"/>
          <w:bCs/>
          <w:sz w:val="20"/>
          <w:szCs w:val="20"/>
        </w:rPr>
      </w:pPr>
    </w:p>
    <w:p w:rsidR="000D023E" w:rsidRPr="000D023E" w:rsidRDefault="00425380" w:rsidP="000D023E">
      <w:pPr>
        <w:rPr>
          <w:rFonts w:ascii="Gill Sans MT" w:hAnsi="Gill Sans MT" w:cs="Arial"/>
          <w:bCs/>
          <w:sz w:val="22"/>
          <w:szCs w:val="22"/>
        </w:rPr>
      </w:pPr>
      <w:r w:rsidRPr="00425380">
        <w:rPr>
          <w:rFonts w:ascii="Gill Sans MT" w:hAnsi="Gill Sans MT" w:cs="Arial"/>
          <w:bCs/>
          <w:sz w:val="22"/>
          <w:szCs w:val="22"/>
        </w:rPr>
        <w:t xml:space="preserve">Kaiser Permanente NW, Legacy Health, PeaceHealth and Providence Health &amp; Services collaboratively announce a Health Systems Access to Care Fund grant opportunity for community supported clinics in our combined service areas in Oregon and SW Washington.  The purpose of the fund is to increase access to healthcare for uninsured and low-income people in our shared service areas by supporting the region’s safety net clinics.  With emphasis on building the capacity and sustainability of these clinics, we hope to strengthen the safety net and ensure its viability for the future. </w:t>
      </w:r>
    </w:p>
    <w:p w:rsidR="00B84A7F" w:rsidRPr="004C2D74" w:rsidRDefault="00B84A7F" w:rsidP="00B84A7F">
      <w:pPr>
        <w:pStyle w:val="Heading4"/>
        <w:spacing w:before="0"/>
        <w:rPr>
          <w:rFonts w:ascii="Gill Sans MT" w:hAnsi="Gill Sans MT"/>
          <w:sz w:val="22"/>
          <w:u w:val="single"/>
        </w:rPr>
      </w:pPr>
    </w:p>
    <w:p w:rsidR="00B84A7F" w:rsidRDefault="00B84A7F" w:rsidP="00B84A7F">
      <w:pPr>
        <w:pStyle w:val="Heading4"/>
        <w:rPr>
          <w:rFonts w:ascii="Gill Sans MT" w:hAnsi="Gill Sans MT"/>
          <w:sz w:val="22"/>
        </w:rPr>
      </w:pPr>
      <w:r w:rsidRPr="004C2D74">
        <w:rPr>
          <w:rFonts w:ascii="Gill Sans MT" w:hAnsi="Gill Sans MT"/>
          <w:sz w:val="22"/>
        </w:rPr>
        <w:t>Scope of Proposals Sought</w:t>
      </w:r>
    </w:p>
    <w:p w:rsidR="000D023E" w:rsidRDefault="000D023E" w:rsidP="000D023E"/>
    <w:p w:rsidR="000D023E" w:rsidRPr="000D023E" w:rsidRDefault="000D023E" w:rsidP="000D023E">
      <w:pPr>
        <w:rPr>
          <w:rFonts w:ascii="Gill Sans MT" w:hAnsi="Gill Sans MT" w:cs="Arial"/>
          <w:bCs/>
          <w:sz w:val="22"/>
          <w:szCs w:val="22"/>
        </w:rPr>
      </w:pPr>
      <w:r w:rsidRPr="000D023E">
        <w:rPr>
          <w:rFonts w:ascii="Gill Sans MT" w:hAnsi="Gill Sans MT" w:cs="Arial"/>
          <w:bCs/>
          <w:sz w:val="22"/>
          <w:szCs w:val="22"/>
        </w:rPr>
        <w:t>The goal of this funding opportunity is to strengthen these areas of infrastructure for clinics that are expanding and adapting their current models to respond to the changing needs of patient populations due to ongoing healthcare reform, Medicaid transformation, and the increasing pressure on the safety net for access to care.</w:t>
      </w:r>
      <w:r w:rsidR="002E387D">
        <w:rPr>
          <w:rFonts w:ascii="Gill Sans MT" w:hAnsi="Gill Sans MT" w:cs="Arial"/>
          <w:bCs/>
          <w:sz w:val="22"/>
          <w:szCs w:val="22"/>
        </w:rPr>
        <w:t xml:space="preserve">  </w:t>
      </w:r>
      <w:r w:rsidRPr="000D023E">
        <w:rPr>
          <w:rFonts w:ascii="Gill Sans MT" w:hAnsi="Gill Sans MT" w:cs="Arial"/>
          <w:bCs/>
          <w:sz w:val="22"/>
          <w:szCs w:val="22"/>
        </w:rPr>
        <w:t>In our long experience of working with partners like you, we have identified four areas of organizational infrastructure that strongly influence the sustainability of safety net clinics. Therefore, this funding opportunity focuses on the following four project areas:</w:t>
      </w:r>
    </w:p>
    <w:p w:rsidR="000D023E" w:rsidRPr="000D023E" w:rsidRDefault="000D023E" w:rsidP="000D023E">
      <w:pPr>
        <w:rPr>
          <w:rFonts w:ascii="Gill Sans MT" w:hAnsi="Gill Sans MT" w:cs="Arial"/>
          <w:bCs/>
          <w:sz w:val="22"/>
          <w:szCs w:val="22"/>
        </w:rPr>
      </w:pPr>
    </w:p>
    <w:p w:rsidR="000D023E" w:rsidRPr="000D023E" w:rsidRDefault="000D023E" w:rsidP="000D023E">
      <w:pPr>
        <w:numPr>
          <w:ilvl w:val="0"/>
          <w:numId w:val="3"/>
        </w:numPr>
        <w:overflowPunct/>
        <w:autoSpaceDE/>
        <w:autoSpaceDN/>
        <w:adjustRightInd/>
        <w:textAlignment w:val="auto"/>
        <w:rPr>
          <w:rFonts w:ascii="Gill Sans MT" w:hAnsi="Gill Sans MT" w:cs="Arial"/>
          <w:bCs/>
          <w:sz w:val="22"/>
          <w:szCs w:val="22"/>
        </w:rPr>
      </w:pPr>
      <w:r w:rsidRPr="000D023E">
        <w:rPr>
          <w:rFonts w:ascii="Gill Sans MT" w:hAnsi="Gill Sans MT" w:cs="Arial"/>
          <w:bCs/>
          <w:sz w:val="22"/>
          <w:szCs w:val="22"/>
        </w:rPr>
        <w:t xml:space="preserve">Value proposition, market position and key partnerships </w:t>
      </w:r>
    </w:p>
    <w:p w:rsidR="000D023E" w:rsidRPr="000D023E" w:rsidRDefault="000D023E" w:rsidP="000D023E">
      <w:pPr>
        <w:numPr>
          <w:ilvl w:val="0"/>
          <w:numId w:val="3"/>
        </w:numPr>
        <w:overflowPunct/>
        <w:autoSpaceDE/>
        <w:autoSpaceDN/>
        <w:adjustRightInd/>
        <w:textAlignment w:val="auto"/>
        <w:rPr>
          <w:rFonts w:ascii="Gill Sans MT" w:hAnsi="Gill Sans MT" w:cs="Arial"/>
          <w:bCs/>
          <w:sz w:val="22"/>
          <w:szCs w:val="22"/>
        </w:rPr>
      </w:pPr>
      <w:r w:rsidRPr="000D023E">
        <w:rPr>
          <w:rFonts w:ascii="Gill Sans MT" w:hAnsi="Gill Sans MT" w:cs="Arial"/>
          <w:bCs/>
          <w:sz w:val="22"/>
          <w:szCs w:val="22"/>
        </w:rPr>
        <w:t>Business model and funding strategy</w:t>
      </w:r>
    </w:p>
    <w:p w:rsidR="000D023E" w:rsidRPr="000D023E" w:rsidRDefault="000D023E" w:rsidP="000D023E">
      <w:pPr>
        <w:numPr>
          <w:ilvl w:val="0"/>
          <w:numId w:val="3"/>
        </w:numPr>
        <w:overflowPunct/>
        <w:autoSpaceDE/>
        <w:autoSpaceDN/>
        <w:adjustRightInd/>
        <w:textAlignment w:val="auto"/>
        <w:rPr>
          <w:rFonts w:ascii="Gill Sans MT" w:hAnsi="Gill Sans MT" w:cs="Arial"/>
          <w:bCs/>
          <w:sz w:val="22"/>
          <w:szCs w:val="22"/>
        </w:rPr>
      </w:pPr>
      <w:r w:rsidRPr="000D023E">
        <w:rPr>
          <w:rFonts w:ascii="Gill Sans MT" w:hAnsi="Gill Sans MT" w:cs="Arial"/>
          <w:bCs/>
          <w:sz w:val="22"/>
          <w:szCs w:val="22"/>
        </w:rPr>
        <w:t xml:space="preserve">Engaged and aligned leadership </w:t>
      </w:r>
    </w:p>
    <w:p w:rsidR="000D023E" w:rsidRPr="000D023E" w:rsidRDefault="000D023E" w:rsidP="000D023E">
      <w:pPr>
        <w:numPr>
          <w:ilvl w:val="0"/>
          <w:numId w:val="3"/>
        </w:numPr>
        <w:overflowPunct/>
        <w:autoSpaceDE/>
        <w:autoSpaceDN/>
        <w:adjustRightInd/>
        <w:textAlignment w:val="auto"/>
        <w:rPr>
          <w:rFonts w:ascii="Gill Sans MT" w:hAnsi="Gill Sans MT" w:cs="Arial"/>
          <w:bCs/>
          <w:sz w:val="22"/>
          <w:szCs w:val="22"/>
        </w:rPr>
      </w:pPr>
      <w:r w:rsidRPr="000D023E">
        <w:rPr>
          <w:rFonts w:ascii="Gill Sans MT" w:hAnsi="Gill Sans MT" w:cs="Arial"/>
          <w:bCs/>
          <w:sz w:val="22"/>
          <w:szCs w:val="22"/>
        </w:rPr>
        <w:t xml:space="preserve">Fiscal tracking, reporting, analysis and management </w:t>
      </w:r>
    </w:p>
    <w:p w:rsidR="000D023E" w:rsidRPr="000D023E" w:rsidRDefault="000D023E" w:rsidP="000D023E">
      <w:pPr>
        <w:rPr>
          <w:rFonts w:ascii="Gill Sans MT" w:hAnsi="Gill Sans MT" w:cs="Arial"/>
          <w:bCs/>
          <w:sz w:val="22"/>
          <w:szCs w:val="22"/>
        </w:rPr>
      </w:pPr>
    </w:p>
    <w:p w:rsidR="000D023E" w:rsidRPr="000D023E" w:rsidRDefault="000D023E" w:rsidP="000D023E">
      <w:pPr>
        <w:rPr>
          <w:rFonts w:ascii="Gill Sans MT" w:hAnsi="Gill Sans MT" w:cs="Arial"/>
          <w:bCs/>
          <w:sz w:val="22"/>
          <w:szCs w:val="22"/>
        </w:rPr>
      </w:pPr>
      <w:r w:rsidRPr="000D023E">
        <w:rPr>
          <w:rFonts w:ascii="Gill Sans MT" w:hAnsi="Gill Sans MT" w:cs="Arial"/>
          <w:bCs/>
          <w:sz w:val="22"/>
          <w:szCs w:val="22"/>
        </w:rPr>
        <w:t xml:space="preserve">Successful applicants will: </w:t>
      </w:r>
    </w:p>
    <w:p w:rsidR="000D023E" w:rsidRPr="000D023E" w:rsidRDefault="000D023E" w:rsidP="000D023E">
      <w:pPr>
        <w:numPr>
          <w:ilvl w:val="0"/>
          <w:numId w:val="4"/>
        </w:numPr>
        <w:overflowPunct/>
        <w:autoSpaceDE/>
        <w:autoSpaceDN/>
        <w:adjustRightInd/>
        <w:spacing w:before="240"/>
        <w:textAlignment w:val="auto"/>
        <w:rPr>
          <w:rFonts w:ascii="Gill Sans MT" w:hAnsi="Gill Sans MT" w:cs="Arial"/>
          <w:bCs/>
          <w:sz w:val="22"/>
          <w:szCs w:val="22"/>
        </w:rPr>
      </w:pPr>
      <w:r w:rsidRPr="000D023E">
        <w:rPr>
          <w:rFonts w:ascii="Gill Sans MT" w:hAnsi="Gill Sans MT" w:cs="Arial"/>
          <w:bCs/>
          <w:sz w:val="22"/>
          <w:szCs w:val="22"/>
        </w:rPr>
        <w:t>Identify and clearly articulate what work they wish to take on within the identified project areas and what success will look like</w:t>
      </w:r>
    </w:p>
    <w:p w:rsidR="000D023E" w:rsidRPr="000D023E" w:rsidRDefault="000D023E" w:rsidP="000D023E">
      <w:pPr>
        <w:numPr>
          <w:ilvl w:val="0"/>
          <w:numId w:val="4"/>
        </w:numPr>
        <w:overflowPunct/>
        <w:autoSpaceDE/>
        <w:autoSpaceDN/>
        <w:adjustRightInd/>
        <w:spacing w:before="240"/>
        <w:textAlignment w:val="auto"/>
        <w:rPr>
          <w:rFonts w:ascii="Gill Sans MT" w:hAnsi="Gill Sans MT" w:cs="Arial"/>
          <w:bCs/>
          <w:sz w:val="22"/>
          <w:szCs w:val="22"/>
        </w:rPr>
      </w:pPr>
      <w:r w:rsidRPr="000D023E">
        <w:rPr>
          <w:rFonts w:ascii="Gill Sans MT" w:hAnsi="Gill Sans MT" w:cs="Arial"/>
          <w:bCs/>
          <w:sz w:val="22"/>
          <w:szCs w:val="22"/>
        </w:rPr>
        <w:t xml:space="preserve">Have a quorum of their board review and approve their application  </w:t>
      </w:r>
    </w:p>
    <w:p w:rsidR="000D023E" w:rsidRPr="000D023E" w:rsidRDefault="000D023E" w:rsidP="000D023E">
      <w:pPr>
        <w:numPr>
          <w:ilvl w:val="0"/>
          <w:numId w:val="4"/>
        </w:numPr>
        <w:overflowPunct/>
        <w:autoSpaceDE/>
        <w:autoSpaceDN/>
        <w:adjustRightInd/>
        <w:spacing w:before="240"/>
        <w:textAlignment w:val="auto"/>
        <w:rPr>
          <w:rFonts w:ascii="Gill Sans MT" w:hAnsi="Gill Sans MT" w:cs="Arial"/>
          <w:bCs/>
          <w:sz w:val="22"/>
          <w:szCs w:val="22"/>
        </w:rPr>
      </w:pPr>
      <w:r w:rsidRPr="000D023E">
        <w:rPr>
          <w:rFonts w:ascii="Gill Sans MT" w:hAnsi="Gill Sans MT" w:cs="Arial"/>
          <w:bCs/>
          <w:sz w:val="22"/>
          <w:szCs w:val="22"/>
        </w:rPr>
        <w:t xml:space="preserve">Within 1 month of the grant award schedule a date with a technical assistance consultant to review the selected project areas and organizational assessment </w:t>
      </w:r>
    </w:p>
    <w:p w:rsidR="000D023E" w:rsidRPr="000D023E" w:rsidRDefault="000D023E" w:rsidP="000D023E">
      <w:pPr>
        <w:numPr>
          <w:ilvl w:val="0"/>
          <w:numId w:val="4"/>
        </w:numPr>
        <w:overflowPunct/>
        <w:autoSpaceDE/>
        <w:autoSpaceDN/>
        <w:adjustRightInd/>
        <w:spacing w:before="240"/>
        <w:textAlignment w:val="auto"/>
        <w:rPr>
          <w:rFonts w:ascii="Gill Sans MT" w:hAnsi="Gill Sans MT" w:cs="Arial"/>
          <w:bCs/>
          <w:sz w:val="22"/>
          <w:szCs w:val="22"/>
        </w:rPr>
      </w:pPr>
      <w:r w:rsidRPr="000D023E">
        <w:rPr>
          <w:rFonts w:ascii="Gill Sans MT" w:hAnsi="Gill Sans MT" w:cs="Arial"/>
          <w:bCs/>
          <w:sz w:val="22"/>
          <w:szCs w:val="22"/>
        </w:rPr>
        <w:t>Commit to the completion of an organizational self-assessment as part of technical assistance within 2 months of the grant award</w:t>
      </w:r>
    </w:p>
    <w:p w:rsidR="000D023E" w:rsidRPr="000D023E" w:rsidRDefault="000D023E" w:rsidP="000D023E"/>
    <w:p w:rsidR="000D023E" w:rsidRDefault="000D023E" w:rsidP="00B84A7F">
      <w:pPr>
        <w:spacing w:before="200"/>
        <w:rPr>
          <w:rFonts w:ascii="Gill Sans MT" w:hAnsi="Gill Sans MT"/>
          <w:sz w:val="22"/>
        </w:rPr>
      </w:pPr>
    </w:p>
    <w:p w:rsidR="00B84A7F" w:rsidRDefault="00B84A7F" w:rsidP="00B84A7F">
      <w:pPr>
        <w:pStyle w:val="BodyTextIndent"/>
        <w:spacing w:before="240"/>
        <w:rPr>
          <w:rFonts w:ascii="Gill Sans MT" w:hAnsi="Gill Sans MT" w:cs="Times New Roman"/>
          <w:b/>
          <w:bCs/>
          <w:sz w:val="22"/>
          <w:szCs w:val="24"/>
        </w:rPr>
      </w:pPr>
    </w:p>
    <w:p w:rsidR="009B3B32" w:rsidRDefault="009B3B32" w:rsidP="009B3B32">
      <w:pPr>
        <w:pStyle w:val="Heading4"/>
        <w:rPr>
          <w:rFonts w:ascii="Gill Sans MT" w:hAnsi="Gill Sans MT"/>
          <w:sz w:val="22"/>
        </w:rPr>
      </w:pPr>
      <w:r>
        <w:rPr>
          <w:rFonts w:ascii="Gill Sans MT" w:hAnsi="Gill Sans MT"/>
          <w:sz w:val="22"/>
        </w:rPr>
        <w:t>Timeline</w:t>
      </w:r>
    </w:p>
    <w:p w:rsidR="00B459AC" w:rsidRDefault="00B459AC" w:rsidP="009B3B32">
      <w:pPr>
        <w:rPr>
          <w:rFonts w:ascii="Gill Sans MT" w:hAnsi="Gill Sans MT" w:cs="Arial"/>
          <w:bCs/>
          <w:sz w:val="22"/>
          <w:szCs w:val="22"/>
        </w:rPr>
      </w:pPr>
    </w:p>
    <w:p w:rsidR="00E24DAF" w:rsidRPr="00E24DAF" w:rsidRDefault="00E24DAF" w:rsidP="00E24DAF">
      <w:pPr>
        <w:pStyle w:val="PlainText"/>
        <w:numPr>
          <w:ilvl w:val="0"/>
          <w:numId w:val="9"/>
        </w:numPr>
        <w:rPr>
          <w:rFonts w:ascii="Gill Sans MT" w:hAnsi="Gill Sans MT"/>
        </w:rPr>
      </w:pPr>
      <w:r w:rsidRPr="009B3B32">
        <w:rPr>
          <w:rFonts w:ascii="Gill Sans MT" w:hAnsi="Gill Sans MT" w:cs="Arial"/>
          <w:bCs/>
          <w:szCs w:val="22"/>
        </w:rPr>
        <w:t>Information session</w:t>
      </w:r>
      <w:r>
        <w:rPr>
          <w:rFonts w:ascii="Gill Sans MT" w:hAnsi="Gill Sans MT" w:cs="Arial"/>
          <w:bCs/>
          <w:szCs w:val="22"/>
        </w:rPr>
        <w:t xml:space="preserve"> (Webinar): October 18, 2018 – 1:30 to 2:30pm </w:t>
      </w:r>
      <w:r>
        <w:rPr>
          <w:rFonts w:ascii="Gill Sans MT" w:hAnsi="Gill Sans MT" w:cs="Arial"/>
          <w:bCs/>
          <w:szCs w:val="22"/>
        </w:rPr>
        <w:br/>
      </w:r>
    </w:p>
    <w:p w:rsidR="00E24DAF" w:rsidRPr="00E24DAF" w:rsidRDefault="00E24DAF" w:rsidP="00E24DAF">
      <w:pPr>
        <w:pStyle w:val="PlainText"/>
        <w:ind w:firstLine="1170"/>
        <w:rPr>
          <w:rFonts w:ascii="Gill Sans MT" w:hAnsi="Gill Sans MT"/>
        </w:rPr>
      </w:pPr>
      <w:r w:rsidRPr="00E24DAF">
        <w:rPr>
          <w:rFonts w:ascii="Gill Sans MT" w:hAnsi="Gill Sans MT" w:cs="Arial"/>
          <w:bCs/>
          <w:szCs w:val="22"/>
        </w:rPr>
        <w:t xml:space="preserve">Join by </w:t>
      </w:r>
      <w:r w:rsidRPr="00E24DAF">
        <w:rPr>
          <w:rFonts w:ascii="Gill Sans MT" w:hAnsi="Gill Sans MT"/>
        </w:rPr>
        <w:t>WEBEX MEETING</w:t>
      </w:r>
    </w:p>
    <w:p w:rsidR="00E24DAF" w:rsidRPr="00E24DAF" w:rsidRDefault="009939AF" w:rsidP="00E24DAF">
      <w:pPr>
        <w:pStyle w:val="PlainText"/>
        <w:ind w:firstLine="1170"/>
        <w:rPr>
          <w:rFonts w:ascii="Gill Sans MT" w:hAnsi="Gill Sans MT"/>
        </w:rPr>
      </w:pPr>
      <w:hyperlink r:id="rId13" w:history="1">
        <w:r w:rsidR="00E24DAF" w:rsidRPr="00E24DAF">
          <w:rPr>
            <w:rStyle w:val="Hyperlink"/>
            <w:rFonts w:ascii="Gill Sans MT" w:hAnsi="Gill Sans MT"/>
          </w:rPr>
          <w:t>https://kponline.webex.com/kponline/j.php?MTID=md778418edf1c8f1f2ebe40b72333a92f</w:t>
        </w:r>
      </w:hyperlink>
    </w:p>
    <w:p w:rsidR="00E24DAF" w:rsidRPr="00E24DAF" w:rsidRDefault="00E24DAF" w:rsidP="00E24DAF">
      <w:pPr>
        <w:pStyle w:val="PlainText"/>
        <w:ind w:firstLine="1170"/>
        <w:rPr>
          <w:rFonts w:ascii="Gill Sans MT" w:hAnsi="Gill Sans MT"/>
        </w:rPr>
      </w:pPr>
      <w:r w:rsidRPr="00E24DAF">
        <w:rPr>
          <w:rFonts w:ascii="Gill Sans MT" w:hAnsi="Gill Sans MT"/>
        </w:rPr>
        <w:t>Meeting number (access code): 801 235 719</w:t>
      </w:r>
    </w:p>
    <w:p w:rsidR="00E24DAF" w:rsidRPr="00E24DAF" w:rsidRDefault="00E24DAF" w:rsidP="00E24DAF">
      <w:pPr>
        <w:pStyle w:val="PlainText"/>
        <w:ind w:firstLine="1170"/>
        <w:rPr>
          <w:rFonts w:ascii="Gill Sans MT" w:hAnsi="Gill Sans MT"/>
        </w:rPr>
      </w:pPr>
      <w:r w:rsidRPr="00E24DAF">
        <w:rPr>
          <w:rFonts w:ascii="Gill Sans MT" w:hAnsi="Gill Sans MT"/>
        </w:rPr>
        <w:t>Meeting password: HSACF2018</w:t>
      </w:r>
    </w:p>
    <w:p w:rsidR="00E24DAF" w:rsidRPr="00E24DAF" w:rsidRDefault="00E24DAF" w:rsidP="00E24DAF">
      <w:pPr>
        <w:pStyle w:val="PlainText"/>
        <w:ind w:firstLine="1170"/>
        <w:rPr>
          <w:rFonts w:ascii="Gill Sans MT" w:hAnsi="Gill Sans MT"/>
        </w:rPr>
      </w:pPr>
    </w:p>
    <w:p w:rsidR="00E24DAF" w:rsidRPr="00E24DAF" w:rsidRDefault="00E24DAF" w:rsidP="00E24DAF">
      <w:pPr>
        <w:pStyle w:val="PlainText"/>
        <w:ind w:firstLine="1170"/>
        <w:rPr>
          <w:rFonts w:ascii="Gill Sans MT" w:hAnsi="Gill Sans MT"/>
        </w:rPr>
      </w:pPr>
      <w:r>
        <w:rPr>
          <w:rFonts w:ascii="Gill Sans MT" w:hAnsi="Gill Sans MT"/>
        </w:rPr>
        <w:t>Join by</w:t>
      </w:r>
      <w:r w:rsidRPr="00E24DAF">
        <w:rPr>
          <w:rFonts w:ascii="Gill Sans MT" w:hAnsi="Gill Sans MT"/>
        </w:rPr>
        <w:t xml:space="preserve"> PHONE</w:t>
      </w:r>
    </w:p>
    <w:p w:rsidR="00E24DAF" w:rsidRPr="00E24DAF" w:rsidRDefault="00E24DAF" w:rsidP="00E24DAF">
      <w:pPr>
        <w:pStyle w:val="PlainText"/>
        <w:ind w:firstLine="1170"/>
        <w:rPr>
          <w:rFonts w:ascii="Gill Sans MT" w:hAnsi="Gill Sans MT"/>
        </w:rPr>
      </w:pPr>
      <w:r w:rsidRPr="00E24DAF">
        <w:rPr>
          <w:rFonts w:ascii="Gill Sans MT" w:hAnsi="Gill Sans MT"/>
        </w:rPr>
        <w:t>1-855-851-8843 US Toll Free</w:t>
      </w:r>
    </w:p>
    <w:p w:rsidR="00E24DAF" w:rsidRPr="00E24DAF" w:rsidRDefault="00E24DAF" w:rsidP="00E24DAF">
      <w:pPr>
        <w:pStyle w:val="PlainText"/>
        <w:ind w:firstLine="1170"/>
        <w:rPr>
          <w:rFonts w:ascii="Gill Sans MT" w:hAnsi="Gill Sans MT"/>
        </w:rPr>
      </w:pPr>
      <w:r w:rsidRPr="00E24DAF">
        <w:rPr>
          <w:rFonts w:ascii="Gill Sans MT" w:hAnsi="Gill Sans MT"/>
        </w:rPr>
        <w:t>+1-707-256-2401 US Toll</w:t>
      </w:r>
    </w:p>
    <w:p w:rsidR="00E24DAF" w:rsidRDefault="00E24DAF" w:rsidP="009B3B32">
      <w:pPr>
        <w:rPr>
          <w:rFonts w:ascii="Gill Sans MT" w:hAnsi="Gill Sans MT" w:cs="Arial"/>
          <w:bCs/>
          <w:sz w:val="22"/>
          <w:szCs w:val="22"/>
        </w:rPr>
      </w:pPr>
    </w:p>
    <w:p w:rsidR="00E24DAF" w:rsidRPr="00E24DAF" w:rsidRDefault="00E24DAF" w:rsidP="00E24DAF">
      <w:pPr>
        <w:pStyle w:val="ListParagraph"/>
        <w:numPr>
          <w:ilvl w:val="0"/>
          <w:numId w:val="8"/>
        </w:numPr>
        <w:rPr>
          <w:rFonts w:ascii="Gill Sans MT" w:hAnsi="Gill Sans MT" w:cs="Arial"/>
          <w:bCs/>
          <w:sz w:val="22"/>
          <w:szCs w:val="22"/>
        </w:rPr>
      </w:pPr>
      <w:r w:rsidRPr="00E24DAF">
        <w:rPr>
          <w:rFonts w:ascii="Gill Sans MT" w:hAnsi="Gill Sans MT" w:cs="Arial"/>
          <w:bCs/>
          <w:sz w:val="22"/>
          <w:szCs w:val="22"/>
        </w:rPr>
        <w:t>Applications due: November 1, 2018</w:t>
      </w:r>
    </w:p>
    <w:p w:rsidR="00E24DAF" w:rsidRPr="00E24DAF" w:rsidRDefault="00E24DAF" w:rsidP="00E24DAF">
      <w:pPr>
        <w:pStyle w:val="ListParagraph"/>
        <w:numPr>
          <w:ilvl w:val="0"/>
          <w:numId w:val="8"/>
        </w:numPr>
        <w:rPr>
          <w:rFonts w:ascii="Gill Sans MT" w:hAnsi="Gill Sans MT" w:cs="Arial"/>
          <w:bCs/>
          <w:sz w:val="22"/>
          <w:szCs w:val="22"/>
        </w:rPr>
      </w:pPr>
      <w:r w:rsidRPr="00E24DAF">
        <w:rPr>
          <w:rFonts w:ascii="Gill Sans MT" w:hAnsi="Gill Sans MT" w:cs="Arial"/>
          <w:bCs/>
          <w:sz w:val="22"/>
          <w:szCs w:val="22"/>
        </w:rPr>
        <w:t xml:space="preserve">Awards announced: December 17 </w:t>
      </w:r>
    </w:p>
    <w:p w:rsidR="00E24DAF" w:rsidRPr="00E24DAF" w:rsidRDefault="00E24DAF" w:rsidP="00E24DAF">
      <w:pPr>
        <w:pStyle w:val="ListParagraph"/>
        <w:numPr>
          <w:ilvl w:val="0"/>
          <w:numId w:val="8"/>
        </w:numPr>
        <w:rPr>
          <w:rFonts w:ascii="Gill Sans MT" w:hAnsi="Gill Sans MT" w:cs="Arial"/>
          <w:bCs/>
          <w:sz w:val="22"/>
          <w:szCs w:val="22"/>
        </w:rPr>
      </w:pPr>
      <w:r w:rsidRPr="00E24DAF">
        <w:rPr>
          <w:rFonts w:ascii="Gill Sans MT" w:hAnsi="Gill Sans MT" w:cs="Arial"/>
          <w:bCs/>
          <w:sz w:val="22"/>
          <w:szCs w:val="22"/>
        </w:rPr>
        <w:t>Grant period: January 2019-December 2020</w:t>
      </w:r>
    </w:p>
    <w:p w:rsidR="00E24DAF" w:rsidRDefault="00E24DAF" w:rsidP="009B3B32">
      <w:pPr>
        <w:rPr>
          <w:rFonts w:ascii="Gill Sans MT" w:hAnsi="Gill Sans MT" w:cs="Arial"/>
          <w:bCs/>
          <w:sz w:val="22"/>
          <w:szCs w:val="22"/>
        </w:rPr>
      </w:pPr>
    </w:p>
    <w:p w:rsidR="00B459AC" w:rsidRDefault="00B459AC" w:rsidP="00B459AC">
      <w:pPr>
        <w:pStyle w:val="Heading4"/>
        <w:rPr>
          <w:rFonts w:ascii="Gill Sans MT" w:hAnsi="Gill Sans MT"/>
          <w:sz w:val="22"/>
        </w:rPr>
      </w:pPr>
      <w:r>
        <w:rPr>
          <w:rFonts w:ascii="Gill Sans MT" w:hAnsi="Gill Sans MT"/>
          <w:sz w:val="22"/>
        </w:rPr>
        <w:t>Funding</w:t>
      </w:r>
    </w:p>
    <w:p w:rsidR="00B459AC" w:rsidRDefault="00B459AC" w:rsidP="00B459AC"/>
    <w:p w:rsidR="009B3B32" w:rsidRPr="00B459AC" w:rsidRDefault="00B459AC" w:rsidP="00B459AC">
      <w:pPr>
        <w:rPr>
          <w:rFonts w:ascii="Gill Sans MT" w:hAnsi="Gill Sans MT" w:cs="Arial"/>
          <w:bCs/>
          <w:sz w:val="22"/>
          <w:szCs w:val="22"/>
        </w:rPr>
      </w:pPr>
      <w:r w:rsidRPr="00B459AC">
        <w:rPr>
          <w:rFonts w:ascii="Gill Sans MT" w:hAnsi="Gill Sans MT" w:cs="Arial"/>
          <w:bCs/>
          <w:sz w:val="22"/>
          <w:szCs w:val="22"/>
        </w:rPr>
        <w:t xml:space="preserve">Clinics may request up to two years of funding for a total of up to $100,000 ($50,000 per year) to support the selected project areas. Year 2 funding is contingent upon funding partners’ recognition of successful completion of year 1 objectives and submission of an annual report. </w:t>
      </w:r>
    </w:p>
    <w:p w:rsidR="00B459AC" w:rsidRPr="00B459AC" w:rsidRDefault="00B459AC" w:rsidP="00B459AC">
      <w:pPr>
        <w:rPr>
          <w:rFonts w:ascii="Arial" w:hAnsi="Arial" w:cs="Arial"/>
          <w:bCs/>
          <w:sz w:val="20"/>
          <w:szCs w:val="20"/>
        </w:rPr>
      </w:pPr>
    </w:p>
    <w:p w:rsidR="009B3B32" w:rsidRDefault="009B3B32" w:rsidP="009B3B32">
      <w:pPr>
        <w:pStyle w:val="Heading4"/>
        <w:rPr>
          <w:rFonts w:ascii="Gill Sans MT" w:hAnsi="Gill Sans MT"/>
          <w:sz w:val="22"/>
        </w:rPr>
      </w:pPr>
      <w:r>
        <w:rPr>
          <w:rFonts w:ascii="Gill Sans MT" w:hAnsi="Gill Sans MT"/>
          <w:sz w:val="22"/>
        </w:rPr>
        <w:t>Eligibility</w:t>
      </w:r>
    </w:p>
    <w:p w:rsidR="009B3B32" w:rsidRPr="009B3B32" w:rsidRDefault="009B3B32" w:rsidP="00B84A7F">
      <w:pPr>
        <w:pStyle w:val="BodyTextIndent"/>
        <w:spacing w:before="240"/>
        <w:rPr>
          <w:rFonts w:ascii="Gill Sans MT" w:hAnsi="Gill Sans MT"/>
          <w:bCs/>
          <w:sz w:val="22"/>
          <w:szCs w:val="22"/>
        </w:rPr>
      </w:pPr>
      <w:bookmarkStart w:id="1" w:name="_Hlk503342201"/>
      <w:r w:rsidRPr="009B3B32">
        <w:rPr>
          <w:rFonts w:ascii="Gill Sans MT" w:hAnsi="Gill Sans MT"/>
          <w:bCs/>
          <w:sz w:val="22"/>
          <w:szCs w:val="22"/>
        </w:rPr>
        <w:t xml:space="preserve">Invited applicants are Community Supported Clinics (non-FQHCs) in Oregon and SW Washington, within the service areas of the Health System partners. </w:t>
      </w:r>
      <w:r w:rsidR="002E387D">
        <w:rPr>
          <w:rFonts w:ascii="Gill Sans MT" w:hAnsi="Gill Sans MT"/>
          <w:bCs/>
          <w:sz w:val="22"/>
          <w:szCs w:val="22"/>
        </w:rPr>
        <w:t xml:space="preserve"> </w:t>
      </w:r>
      <w:r w:rsidRPr="009B3B32">
        <w:rPr>
          <w:rFonts w:ascii="Gill Sans MT" w:hAnsi="Gill Sans MT"/>
          <w:bCs/>
          <w:sz w:val="22"/>
          <w:szCs w:val="22"/>
        </w:rPr>
        <w:t xml:space="preserve">Invitees must submit requests that support identified project areas. </w:t>
      </w:r>
      <w:r w:rsidR="002E387D">
        <w:rPr>
          <w:rFonts w:ascii="Gill Sans MT" w:hAnsi="Gill Sans MT"/>
          <w:bCs/>
          <w:sz w:val="22"/>
          <w:szCs w:val="22"/>
        </w:rPr>
        <w:t xml:space="preserve"> </w:t>
      </w:r>
      <w:r w:rsidRPr="009B3B32">
        <w:rPr>
          <w:rFonts w:ascii="Gill Sans MT" w:hAnsi="Gill Sans MT"/>
          <w:bCs/>
          <w:sz w:val="22"/>
          <w:szCs w:val="22"/>
        </w:rPr>
        <w:t>No major capital requests will be considered</w:t>
      </w:r>
    </w:p>
    <w:p w:rsidR="00B84A7F" w:rsidRPr="00E24DAF" w:rsidRDefault="00E10F1A" w:rsidP="00B84A7F">
      <w:pPr>
        <w:pStyle w:val="BodyTextIndent"/>
        <w:spacing w:before="240"/>
        <w:rPr>
          <w:rFonts w:ascii="Gill Sans MT" w:hAnsi="Gill Sans MT" w:cs="Times New Roman"/>
          <w:b/>
          <w:bCs/>
          <w:sz w:val="22"/>
          <w:szCs w:val="24"/>
        </w:rPr>
      </w:pPr>
      <w:r>
        <w:rPr>
          <w:rFonts w:ascii="Gill Sans MT" w:hAnsi="Gill Sans MT" w:cs="Times New Roman"/>
          <w:b/>
          <w:bCs/>
          <w:sz w:val="22"/>
          <w:szCs w:val="24"/>
        </w:rPr>
        <w:br/>
      </w:r>
      <w:r w:rsidR="00B84A7F" w:rsidRPr="00E24DAF">
        <w:rPr>
          <w:rFonts w:ascii="Gill Sans MT" w:hAnsi="Gill Sans MT" w:cs="Times New Roman"/>
          <w:b/>
          <w:bCs/>
          <w:sz w:val="22"/>
          <w:szCs w:val="24"/>
        </w:rPr>
        <w:t>Application Procedures</w:t>
      </w:r>
    </w:p>
    <w:p w:rsidR="00E24DAF" w:rsidRPr="00E24DAF" w:rsidRDefault="00E24DAF" w:rsidP="00E24DAF">
      <w:pPr>
        <w:jc w:val="center"/>
        <w:rPr>
          <w:rFonts w:ascii="Gill Sans MT" w:hAnsi="Gill Sans MT"/>
          <w:sz w:val="22"/>
          <w:szCs w:val="22"/>
        </w:rPr>
      </w:pPr>
    </w:p>
    <w:p w:rsidR="00E10F1A" w:rsidRPr="0006545C" w:rsidRDefault="0006545C" w:rsidP="0006545C">
      <w:pPr>
        <w:pStyle w:val="ListParagraph"/>
        <w:numPr>
          <w:ilvl w:val="0"/>
          <w:numId w:val="2"/>
        </w:numPr>
        <w:rPr>
          <w:rFonts w:ascii="Gill Sans MT" w:hAnsi="Gill Sans MT"/>
          <w:sz w:val="22"/>
          <w:szCs w:val="22"/>
        </w:rPr>
      </w:pPr>
      <w:r w:rsidRPr="0006545C">
        <w:rPr>
          <w:rFonts w:ascii="Gill Sans MT" w:hAnsi="Gill Sans MT"/>
          <w:sz w:val="22"/>
          <w:szCs w:val="22"/>
        </w:rPr>
        <w:t>Download grant application and narrative forms here:</w:t>
      </w:r>
      <w:r w:rsidRPr="0006545C">
        <w:rPr>
          <w:rFonts w:ascii="Gill Sans MT" w:hAnsi="Gill Sans MT"/>
          <w:sz w:val="22"/>
          <w:szCs w:val="22"/>
        </w:rPr>
        <w:br/>
      </w:r>
      <w:hyperlink r:id="rId14" w:history="1">
        <w:r w:rsidRPr="0006545C">
          <w:rPr>
            <w:rStyle w:val="Hyperlink"/>
            <w:rFonts w:ascii="Gill Sans MT" w:hAnsi="Gill Sans MT" w:cs="Arial"/>
            <w:sz w:val="22"/>
            <w:szCs w:val="22"/>
            <w:bdr w:val="none" w:sz="0" w:space="0" w:color="auto" w:frame="1"/>
          </w:rPr>
          <w:t>www.oregoncf.org/grants-scholarships/grants/ocf-funds/health-systems-access-to-care-fund</w:t>
        </w:r>
      </w:hyperlink>
      <w:r w:rsidRPr="0006545C">
        <w:rPr>
          <w:rStyle w:val="Emphasis"/>
          <w:rFonts w:ascii="Gill Sans MT" w:hAnsi="Gill Sans MT" w:cs="Arial"/>
          <w:color w:val="333333"/>
          <w:sz w:val="22"/>
          <w:szCs w:val="22"/>
          <w:bdr w:val="none" w:sz="0" w:space="0" w:color="auto" w:frame="1"/>
        </w:rPr>
        <w:t xml:space="preserve"> </w:t>
      </w:r>
    </w:p>
    <w:p w:rsidR="00120CA8" w:rsidRDefault="00B84A7F" w:rsidP="00120CA8">
      <w:pPr>
        <w:numPr>
          <w:ilvl w:val="0"/>
          <w:numId w:val="2"/>
        </w:numPr>
        <w:spacing w:before="120" w:after="120"/>
        <w:rPr>
          <w:rFonts w:ascii="Gill Sans MT" w:hAnsi="Gill Sans MT"/>
          <w:sz w:val="22"/>
        </w:rPr>
      </w:pPr>
      <w:r w:rsidRPr="00C9728C">
        <w:rPr>
          <w:rFonts w:ascii="Gill Sans MT" w:hAnsi="Gill Sans MT"/>
          <w:sz w:val="22"/>
        </w:rPr>
        <w:t>Completed application must be receiv</w:t>
      </w:r>
      <w:r w:rsidR="00CA0982" w:rsidRPr="00C9728C">
        <w:rPr>
          <w:rFonts w:ascii="Gill Sans MT" w:hAnsi="Gill Sans MT"/>
          <w:sz w:val="22"/>
        </w:rPr>
        <w:t xml:space="preserve">ed at OCF by 5 p.m., November </w:t>
      </w:r>
      <w:r w:rsidR="00B459AC" w:rsidRPr="00C9728C">
        <w:rPr>
          <w:rFonts w:ascii="Gill Sans MT" w:hAnsi="Gill Sans MT"/>
          <w:sz w:val="22"/>
        </w:rPr>
        <w:t>1</w:t>
      </w:r>
      <w:r w:rsidRPr="00C9728C">
        <w:rPr>
          <w:rFonts w:ascii="Gill Sans MT" w:hAnsi="Gill Sans MT"/>
          <w:sz w:val="22"/>
        </w:rPr>
        <w:t>, 2018.</w:t>
      </w:r>
    </w:p>
    <w:p w:rsidR="00B84A7F" w:rsidRPr="00120CA8" w:rsidRDefault="00120CA8" w:rsidP="00120CA8">
      <w:pPr>
        <w:numPr>
          <w:ilvl w:val="0"/>
          <w:numId w:val="2"/>
        </w:numPr>
        <w:spacing w:before="120" w:after="120"/>
        <w:rPr>
          <w:rFonts w:ascii="Gill Sans MT" w:hAnsi="Gill Sans MT"/>
          <w:sz w:val="22"/>
        </w:rPr>
      </w:pPr>
      <w:r w:rsidRPr="00120CA8">
        <w:rPr>
          <w:rFonts w:ascii="Gill Sans MT" w:hAnsi="Gill Sans MT"/>
          <w:b/>
          <w:sz w:val="22"/>
        </w:rPr>
        <w:t xml:space="preserve">Please submit by email, </w:t>
      </w:r>
      <w:r w:rsidRPr="00120CA8">
        <w:rPr>
          <w:rFonts w:ascii="Gill Sans MT" w:hAnsi="Gill Sans MT"/>
          <w:b/>
          <w:i/>
          <w:color w:val="FF0000"/>
          <w:sz w:val="22"/>
        </w:rPr>
        <w:t>ONE PDF with all attachments</w:t>
      </w:r>
      <w:r w:rsidRPr="00120CA8">
        <w:rPr>
          <w:rFonts w:ascii="Gill Sans MT" w:hAnsi="Gill Sans MT"/>
          <w:b/>
          <w:color w:val="FF0000"/>
          <w:sz w:val="22"/>
        </w:rPr>
        <w:t xml:space="preserve"> </w:t>
      </w:r>
      <w:r w:rsidRPr="00120CA8">
        <w:rPr>
          <w:rFonts w:ascii="Gill Sans MT" w:hAnsi="Gill Sans MT"/>
          <w:b/>
          <w:sz w:val="22"/>
        </w:rPr>
        <w:t xml:space="preserve">to: </w:t>
      </w:r>
      <w:hyperlink r:id="rId15" w:history="1">
        <w:r w:rsidRPr="00120CA8">
          <w:rPr>
            <w:rStyle w:val="Hyperlink"/>
            <w:rFonts w:ascii="Gill Sans MT" w:hAnsi="Gill Sans MT"/>
            <w:sz w:val="22"/>
          </w:rPr>
          <w:t>mhansen@oregoncf.org</w:t>
        </w:r>
      </w:hyperlink>
      <w:r w:rsidRPr="00120CA8">
        <w:rPr>
          <w:rFonts w:ascii="Gill Sans MT" w:hAnsi="Gill Sans MT"/>
          <w:b/>
          <w:sz w:val="22"/>
        </w:rPr>
        <w:t xml:space="preserve"> </w:t>
      </w:r>
    </w:p>
    <w:p w:rsidR="00464752" w:rsidRPr="00E10F1A" w:rsidRDefault="006E6946" w:rsidP="00E10F1A">
      <w:pPr>
        <w:numPr>
          <w:ilvl w:val="0"/>
          <w:numId w:val="2"/>
        </w:numPr>
        <w:spacing w:before="120" w:after="120"/>
        <w:rPr>
          <w:rFonts w:ascii="Gill Sans MT" w:hAnsi="Gill Sans MT"/>
          <w:sz w:val="22"/>
        </w:rPr>
      </w:pPr>
      <w:r>
        <w:rPr>
          <w:rFonts w:ascii="Gill Sans MT" w:hAnsi="Gill Sans MT"/>
          <w:sz w:val="22"/>
        </w:rPr>
        <w:t>Please refer to Appendices A,</w:t>
      </w:r>
      <w:r w:rsidR="00464752">
        <w:rPr>
          <w:rFonts w:ascii="Gill Sans MT" w:hAnsi="Gill Sans MT"/>
          <w:sz w:val="22"/>
        </w:rPr>
        <w:t xml:space="preserve"> B</w:t>
      </w:r>
      <w:r>
        <w:rPr>
          <w:rFonts w:ascii="Gill Sans MT" w:hAnsi="Gill Sans MT"/>
          <w:sz w:val="22"/>
        </w:rPr>
        <w:t>, &amp; C</w:t>
      </w:r>
      <w:r w:rsidR="00464752">
        <w:rPr>
          <w:rFonts w:ascii="Gill Sans MT" w:hAnsi="Gill Sans MT"/>
          <w:sz w:val="22"/>
        </w:rPr>
        <w:t xml:space="preserve"> for further proposal information</w:t>
      </w:r>
      <w:r w:rsidR="00E10F1A">
        <w:rPr>
          <w:rFonts w:ascii="Gill Sans MT" w:hAnsi="Gill Sans MT"/>
          <w:sz w:val="22"/>
        </w:rPr>
        <w:br/>
      </w:r>
    </w:p>
    <w:p w:rsidR="00C9728C" w:rsidRDefault="00E10F1A" w:rsidP="00464752">
      <w:pPr>
        <w:pStyle w:val="BodyTextIndent"/>
        <w:spacing w:before="240"/>
        <w:rPr>
          <w:rFonts w:ascii="Gill Sans MT" w:hAnsi="Gill Sans MT" w:cs="Times New Roman"/>
          <w:b/>
          <w:bCs/>
          <w:sz w:val="22"/>
          <w:szCs w:val="24"/>
        </w:rPr>
      </w:pPr>
      <w:r>
        <w:rPr>
          <w:rFonts w:ascii="Gill Sans MT" w:hAnsi="Gill Sans MT" w:cs="Times New Roman"/>
          <w:b/>
          <w:bCs/>
          <w:sz w:val="22"/>
          <w:szCs w:val="24"/>
        </w:rPr>
        <w:t xml:space="preserve">Staff </w:t>
      </w:r>
      <w:r w:rsidR="00C9728C">
        <w:rPr>
          <w:rFonts w:ascii="Gill Sans MT" w:hAnsi="Gill Sans MT" w:cs="Times New Roman"/>
          <w:b/>
          <w:bCs/>
          <w:sz w:val="22"/>
          <w:szCs w:val="24"/>
        </w:rPr>
        <w:t>Assistance</w:t>
      </w:r>
    </w:p>
    <w:p w:rsidR="00C9728C" w:rsidRPr="00C9728C" w:rsidRDefault="00C9728C" w:rsidP="00464752">
      <w:pPr>
        <w:pStyle w:val="BodyTextIndent"/>
        <w:spacing w:before="240"/>
        <w:rPr>
          <w:rFonts w:ascii="Gill Sans MT" w:hAnsi="Gill Sans MT" w:cs="Times New Roman"/>
          <w:bCs/>
          <w:sz w:val="22"/>
          <w:szCs w:val="24"/>
          <w:u w:val="single"/>
        </w:rPr>
      </w:pPr>
      <w:r w:rsidRPr="00C9728C">
        <w:rPr>
          <w:rFonts w:ascii="Gill Sans MT" w:hAnsi="Gill Sans MT" w:cs="Times New Roman"/>
          <w:bCs/>
          <w:sz w:val="22"/>
          <w:szCs w:val="24"/>
          <w:u w:val="single"/>
        </w:rPr>
        <w:t>Questions about projects/programs:</w:t>
      </w:r>
    </w:p>
    <w:p w:rsidR="00C9728C" w:rsidRDefault="00C9728C" w:rsidP="00E10F1A">
      <w:pPr>
        <w:pStyle w:val="BodyTextIndent"/>
        <w:spacing w:before="240"/>
        <w:rPr>
          <w:rFonts w:ascii="Gill Sans MT" w:hAnsi="Gill Sans MT" w:cs="Times New Roman"/>
          <w:bCs/>
          <w:sz w:val="22"/>
          <w:szCs w:val="24"/>
        </w:rPr>
      </w:pPr>
      <w:r>
        <w:rPr>
          <w:rFonts w:ascii="Gill Sans MT" w:hAnsi="Gill Sans MT" w:cs="Times New Roman"/>
          <w:bCs/>
          <w:sz w:val="22"/>
          <w:szCs w:val="24"/>
        </w:rPr>
        <w:t xml:space="preserve">Catherine Potter (Kaiser Permanente NW), </w:t>
      </w:r>
      <w:hyperlink r:id="rId16" w:history="1">
        <w:r w:rsidRPr="00143EC0">
          <w:rPr>
            <w:rStyle w:val="Hyperlink"/>
            <w:rFonts w:ascii="Gill Sans MT" w:hAnsi="Gill Sans MT" w:cs="Times New Roman"/>
            <w:bCs/>
            <w:sz w:val="22"/>
            <w:szCs w:val="24"/>
          </w:rPr>
          <w:t>Catherine.R.Potter@kp.org</w:t>
        </w:r>
      </w:hyperlink>
      <w:r w:rsidR="00E10F1A">
        <w:rPr>
          <w:rFonts w:ascii="Gill Sans MT" w:hAnsi="Gill Sans MT" w:cs="Times New Roman"/>
          <w:bCs/>
          <w:sz w:val="22"/>
          <w:szCs w:val="24"/>
        </w:rPr>
        <w:br/>
      </w:r>
      <w:r w:rsidRPr="00E10F1A">
        <w:rPr>
          <w:rFonts w:ascii="Gill Sans MT" w:hAnsi="Gill Sans MT" w:cs="Times New Roman"/>
          <w:bCs/>
          <w:sz w:val="22"/>
          <w:szCs w:val="24"/>
        </w:rPr>
        <w:t>Brett Hamilton (Providence</w:t>
      </w:r>
      <w:r w:rsidR="009939AF">
        <w:rPr>
          <w:rFonts w:ascii="Gill Sans MT" w:hAnsi="Gill Sans MT" w:cs="Times New Roman"/>
          <w:bCs/>
          <w:sz w:val="22"/>
          <w:szCs w:val="24"/>
        </w:rPr>
        <w:t xml:space="preserve"> Healthy &amp; Services</w:t>
      </w:r>
      <w:bookmarkStart w:id="2" w:name="_GoBack"/>
      <w:bookmarkEnd w:id="2"/>
      <w:r w:rsidRPr="00E10F1A">
        <w:rPr>
          <w:rFonts w:ascii="Gill Sans MT" w:hAnsi="Gill Sans MT" w:cs="Times New Roman"/>
          <w:bCs/>
          <w:sz w:val="22"/>
          <w:szCs w:val="24"/>
        </w:rPr>
        <w:t xml:space="preserve">), </w:t>
      </w:r>
      <w:hyperlink r:id="rId17" w:history="1">
        <w:r w:rsidRPr="00E10F1A">
          <w:rPr>
            <w:rStyle w:val="Hyperlink"/>
            <w:rFonts w:ascii="Gill Sans MT" w:hAnsi="Gill Sans MT" w:cs="Times New Roman"/>
            <w:bCs/>
            <w:sz w:val="22"/>
            <w:szCs w:val="24"/>
          </w:rPr>
          <w:t>Brett.Hamilton@providence.org</w:t>
        </w:r>
      </w:hyperlink>
      <w:r w:rsidR="00E10F1A">
        <w:rPr>
          <w:rFonts w:ascii="Gill Sans MT" w:hAnsi="Gill Sans MT" w:cs="Times New Roman"/>
          <w:bCs/>
          <w:sz w:val="22"/>
          <w:szCs w:val="24"/>
        </w:rPr>
        <w:br/>
      </w:r>
      <w:proofErr w:type="spellStart"/>
      <w:r w:rsidRPr="00E10F1A">
        <w:rPr>
          <w:rFonts w:ascii="Gill Sans MT" w:hAnsi="Gill Sans MT" w:cs="Times New Roman"/>
          <w:bCs/>
          <w:sz w:val="22"/>
          <w:szCs w:val="24"/>
        </w:rPr>
        <w:t>Kamesha</w:t>
      </w:r>
      <w:proofErr w:type="spellEnd"/>
      <w:r w:rsidRPr="00E10F1A">
        <w:rPr>
          <w:rFonts w:ascii="Gill Sans MT" w:hAnsi="Gill Sans MT" w:cs="Times New Roman"/>
          <w:bCs/>
          <w:sz w:val="22"/>
          <w:szCs w:val="24"/>
        </w:rPr>
        <w:t xml:space="preserve"> Robinson (Legacy Health), </w:t>
      </w:r>
      <w:hyperlink r:id="rId18" w:history="1">
        <w:r w:rsidRPr="00E10F1A">
          <w:rPr>
            <w:rStyle w:val="Hyperlink"/>
            <w:rFonts w:ascii="Gill Sans MT" w:hAnsi="Gill Sans MT" w:cs="Times New Roman"/>
            <w:bCs/>
            <w:sz w:val="22"/>
            <w:szCs w:val="24"/>
          </w:rPr>
          <w:t>karobin@lhs.org</w:t>
        </w:r>
      </w:hyperlink>
      <w:r w:rsidR="00E10F1A">
        <w:rPr>
          <w:rFonts w:ascii="Gill Sans MT" w:hAnsi="Gill Sans MT" w:cs="Times New Roman"/>
          <w:bCs/>
          <w:sz w:val="22"/>
          <w:szCs w:val="24"/>
        </w:rPr>
        <w:br/>
      </w:r>
      <w:r>
        <w:rPr>
          <w:rFonts w:ascii="Gill Sans MT" w:hAnsi="Gill Sans MT" w:cs="Times New Roman"/>
          <w:bCs/>
          <w:sz w:val="22"/>
          <w:szCs w:val="24"/>
        </w:rPr>
        <w:t xml:space="preserve">Meghan McCarthy (PeaceHealth), </w:t>
      </w:r>
      <w:hyperlink r:id="rId19" w:history="1">
        <w:r w:rsidRPr="00143EC0">
          <w:rPr>
            <w:rStyle w:val="Hyperlink"/>
            <w:rFonts w:ascii="Gill Sans MT" w:hAnsi="Gill Sans MT" w:cs="Times New Roman"/>
            <w:bCs/>
            <w:sz w:val="22"/>
            <w:szCs w:val="24"/>
          </w:rPr>
          <w:t>MMcCarthy3@peacehealth.org</w:t>
        </w:r>
      </w:hyperlink>
      <w:r>
        <w:rPr>
          <w:rFonts w:ascii="Gill Sans MT" w:hAnsi="Gill Sans MT" w:cs="Times New Roman"/>
          <w:bCs/>
          <w:sz w:val="22"/>
          <w:szCs w:val="24"/>
        </w:rPr>
        <w:tab/>
      </w:r>
    </w:p>
    <w:p w:rsidR="00C31766" w:rsidRDefault="00C9728C" w:rsidP="00E10F1A">
      <w:pPr>
        <w:pStyle w:val="BodyTextIndent"/>
        <w:spacing w:before="240"/>
        <w:rPr>
          <w:rFonts w:ascii="Gill Sans MT" w:hAnsi="Gill Sans MT"/>
          <w:sz w:val="22"/>
        </w:rPr>
      </w:pPr>
      <w:r w:rsidRPr="00C9728C">
        <w:rPr>
          <w:rFonts w:ascii="Gill Sans MT" w:hAnsi="Gill Sans MT" w:cs="Times New Roman"/>
          <w:bCs/>
          <w:sz w:val="22"/>
          <w:szCs w:val="24"/>
          <w:u w:val="single"/>
        </w:rPr>
        <w:t>Questions about/for OCF:</w:t>
      </w:r>
      <w:r w:rsidR="00E10F1A">
        <w:rPr>
          <w:rFonts w:ascii="Gill Sans MT" w:hAnsi="Gill Sans MT" w:cs="Times New Roman"/>
          <w:bCs/>
          <w:sz w:val="22"/>
          <w:szCs w:val="24"/>
          <w:u w:val="single"/>
        </w:rPr>
        <w:br/>
      </w:r>
      <w:r w:rsidR="00B84A7F" w:rsidRPr="00E10F1A">
        <w:rPr>
          <w:rFonts w:ascii="Gill Sans MT" w:hAnsi="Gill Sans MT"/>
          <w:sz w:val="22"/>
        </w:rPr>
        <w:t>Melissa Hansen,</w:t>
      </w:r>
      <w:r w:rsidRPr="00E10F1A">
        <w:rPr>
          <w:rFonts w:ascii="Gill Sans MT" w:hAnsi="Gill Sans MT"/>
          <w:sz w:val="22"/>
        </w:rPr>
        <w:t xml:space="preserve"> Program Officer, </w:t>
      </w:r>
      <w:hyperlink r:id="rId20" w:history="1">
        <w:r w:rsidR="00E10F1A" w:rsidRPr="00DF65C8">
          <w:rPr>
            <w:rStyle w:val="Hyperlink"/>
            <w:rFonts w:ascii="Gill Sans MT" w:hAnsi="Gill Sans MT"/>
            <w:sz w:val="22"/>
          </w:rPr>
          <w:t>mhansen@oregoncf.org</w:t>
        </w:r>
      </w:hyperlink>
      <w:r w:rsidR="00E10F1A">
        <w:rPr>
          <w:rFonts w:ascii="Gill Sans MT" w:hAnsi="Gill Sans MT"/>
          <w:sz w:val="22"/>
        </w:rPr>
        <w:t xml:space="preserve"> </w:t>
      </w:r>
      <w:r w:rsidRPr="00E10F1A">
        <w:rPr>
          <w:rFonts w:ascii="Gill Sans MT" w:hAnsi="Gill Sans MT"/>
          <w:sz w:val="22"/>
        </w:rPr>
        <w:t xml:space="preserve"> </w:t>
      </w:r>
      <w:bookmarkEnd w:id="1"/>
    </w:p>
    <w:p w:rsidR="006F0700" w:rsidRDefault="006F0700" w:rsidP="00E10F1A">
      <w:pPr>
        <w:pStyle w:val="BodyTextIndent"/>
        <w:spacing w:before="240"/>
        <w:rPr>
          <w:rFonts w:ascii="Gill Sans MT" w:hAnsi="Gill Sans MT"/>
          <w:sz w:val="22"/>
        </w:rPr>
      </w:pPr>
    </w:p>
    <w:p w:rsidR="00120CA8" w:rsidRDefault="00120CA8" w:rsidP="00E10F1A">
      <w:pPr>
        <w:pStyle w:val="BodyTextIndent"/>
        <w:spacing w:before="240"/>
        <w:rPr>
          <w:rFonts w:ascii="Gill Sans MT" w:hAnsi="Gill Sans MT"/>
          <w:sz w:val="22"/>
        </w:rPr>
      </w:pPr>
    </w:p>
    <w:p w:rsidR="006F0700" w:rsidRDefault="006F0700" w:rsidP="006F0700">
      <w:pPr>
        <w:jc w:val="right"/>
        <w:rPr>
          <w:rFonts w:ascii="Gill Sans MT" w:hAnsi="Gill Sans MT" w:cs="Arial"/>
          <w:b/>
          <w:sz w:val="28"/>
        </w:rPr>
      </w:pPr>
      <w:r>
        <w:rPr>
          <w:noProof/>
        </w:rPr>
        <mc:AlternateContent>
          <mc:Choice Requires="wps">
            <w:drawing>
              <wp:anchor distT="0" distB="0" distL="114300" distR="114300" simplePos="0" relativeHeight="251662336" behindDoc="0" locked="0" layoutInCell="1" allowOverlap="1" wp14:anchorId="79AFE17C" wp14:editId="6B6A3D91">
                <wp:simplePos x="0" y="0"/>
                <wp:positionH relativeFrom="column">
                  <wp:posOffset>-87630</wp:posOffset>
                </wp:positionH>
                <wp:positionV relativeFrom="paragraph">
                  <wp:posOffset>-163830</wp:posOffset>
                </wp:positionV>
                <wp:extent cx="1963420" cy="575945"/>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575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700" w:rsidRDefault="006F0700" w:rsidP="006F0700">
                            <w:r>
                              <w:rPr>
                                <w:noProof/>
                                <w:sz w:val="20"/>
                                <w:szCs w:val="20"/>
                              </w:rPr>
                              <w:drawing>
                                <wp:inline distT="0" distB="0" distL="0" distR="0" wp14:anchorId="7AD93299" wp14:editId="79771DED">
                                  <wp:extent cx="1781175" cy="485775"/>
                                  <wp:effectExtent l="0" t="0" r="9525" b="9525"/>
                                  <wp:docPr id="9" name="Picture 9" descr="OCFLogoFinalBlackNoTa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FLogoFinalBlackNoTag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485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9AFE17C" id="Text Box 4" o:spid="_x0000_s1027" type="#_x0000_t202" style="position:absolute;left:0;text-align:left;margin-left:-6.9pt;margin-top:-12.9pt;width:154.6pt;height:45.35pt;z-index:25166233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" stroked="f">
                <v:textbox style="mso-fit-shape-to-text:t">
                  <w:txbxContent>
                    <w:p w:rsidR="006F0700" w:rsidRDefault="006F0700" w:rsidP="006F0700">
                      <w:r>
                        <w:rPr>
                          <w:noProof/>
                          <w:sz w:val="20"/>
                          <w:szCs w:val="20"/>
                        </w:rPr>
                        <w:drawing>
                          <wp:inline distT="0" distB="0" distL="0" distR="0" wp14:anchorId="7AD93299" wp14:editId="79771DED">
                            <wp:extent cx="1781175" cy="485775"/>
                            <wp:effectExtent l="0" t="0" r="9525" b="9525"/>
                            <wp:docPr id="9" name="Picture 9" descr="OCFLogoFinalBlackNoTa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FLogoFinalBlackNoTag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485775"/>
                                    </a:xfrm>
                                    <a:prstGeom prst="rect">
                                      <a:avLst/>
                                    </a:prstGeom>
                                    <a:noFill/>
                                    <a:ln>
                                      <a:noFill/>
                                    </a:ln>
                                  </pic:spPr>
                                </pic:pic>
                              </a:graphicData>
                            </a:graphic>
                          </wp:inline>
                        </w:drawing>
                      </w:r>
                    </w:p>
                  </w:txbxContent>
                </v:textbox>
              </v:shape>
            </w:pict>
          </mc:Fallback>
        </mc:AlternateContent>
      </w:r>
      <w:r>
        <w:rPr>
          <w:rFonts w:ascii="Gill Sans MT" w:hAnsi="Gill Sans MT" w:cs="Arial"/>
          <w:b/>
          <w:sz w:val="28"/>
        </w:rPr>
        <w:t>Appendix A – Project Areas</w:t>
      </w:r>
    </w:p>
    <w:p w:rsidR="006F0700" w:rsidRDefault="006F0700" w:rsidP="006F0700">
      <w:pPr>
        <w:jc w:val="right"/>
        <w:rPr>
          <w:rFonts w:ascii="Gill Sans MT" w:hAnsi="Gill Sans MT" w:cs="Arial"/>
          <w:b/>
        </w:rPr>
      </w:pPr>
      <w:r>
        <w:rPr>
          <w:rFonts w:ascii="Gill Sans MT" w:hAnsi="Gill Sans MT" w:cs="Arial"/>
          <w:b/>
        </w:rPr>
        <w:t>Health Systems Access to Care Fund</w:t>
      </w:r>
    </w:p>
    <w:p w:rsidR="006F0700" w:rsidRDefault="006F0700" w:rsidP="006F0700">
      <w:pPr>
        <w:rPr>
          <w:rFonts w:ascii="Arial" w:hAnsi="Arial" w:cs="Arial"/>
          <w:sz w:val="16"/>
        </w:rPr>
      </w:pPr>
    </w:p>
    <w:p w:rsidR="006F0700" w:rsidRDefault="006F0700" w:rsidP="006F0700">
      <w:pPr>
        <w:rPr>
          <w:rFonts w:ascii="Arial" w:hAnsi="Arial" w:cs="Arial"/>
          <w:sz w:val="16"/>
        </w:rPr>
      </w:pPr>
    </w:p>
    <w:p w:rsidR="006F0700" w:rsidRDefault="006F0700" w:rsidP="006F0700">
      <w:pPr>
        <w:pStyle w:val="Title"/>
        <w:pBdr>
          <w:top w:val="single" w:sz="4" w:space="1" w:color="auto"/>
        </w:pBdr>
        <w:outlineLvl w:val="0"/>
        <w:rPr>
          <w:sz w:val="18"/>
        </w:rPr>
      </w:pPr>
    </w:p>
    <w:p w:rsidR="006F0700" w:rsidRPr="00570C88" w:rsidRDefault="006F0700" w:rsidP="006F0700">
      <w:pPr>
        <w:shd w:val="clear" w:color="auto" w:fill="D9D9D9" w:themeFill="background1" w:themeFillShade="D9"/>
        <w:jc w:val="center"/>
        <w:rPr>
          <w:rFonts w:ascii="Gill Sans MT" w:hAnsi="Gill Sans MT" w:cs="Arial"/>
          <w:b/>
          <w:sz w:val="22"/>
          <w:szCs w:val="22"/>
        </w:rPr>
      </w:pPr>
      <w:r w:rsidRPr="00570C88">
        <w:rPr>
          <w:rFonts w:ascii="Gill Sans MT" w:hAnsi="Gill Sans MT" w:cs="Arial"/>
          <w:b/>
          <w:sz w:val="22"/>
          <w:szCs w:val="22"/>
          <w:shd w:val="clear" w:color="auto" w:fill="D9D9D9" w:themeFill="background1" w:themeFillShade="D9"/>
        </w:rPr>
        <w:t>1. Value Proposition, Market Position, Key Partnerships</w:t>
      </w:r>
    </w:p>
    <w:p w:rsidR="006F0700" w:rsidRDefault="006F0700" w:rsidP="006F0700">
      <w:pPr>
        <w:rPr>
          <w:rFonts w:ascii="Gill Sans MT" w:hAnsi="Gill Sans MT" w:cs="Arial"/>
          <w:b/>
          <w:sz w:val="22"/>
          <w:szCs w:val="22"/>
          <w:u w:val="single"/>
        </w:rPr>
      </w:pPr>
    </w:p>
    <w:p w:rsidR="006F0700" w:rsidRPr="005D5658" w:rsidRDefault="006F0700" w:rsidP="006F0700">
      <w:pPr>
        <w:rPr>
          <w:rFonts w:ascii="Gill Sans MT" w:hAnsi="Gill Sans MT" w:cs="Arial"/>
          <w:b/>
          <w:sz w:val="22"/>
          <w:szCs w:val="22"/>
          <w:u w:val="single"/>
        </w:rPr>
      </w:pPr>
      <w:r w:rsidRPr="005D5658">
        <w:rPr>
          <w:rFonts w:ascii="Gill Sans MT" w:hAnsi="Gill Sans MT" w:cs="Arial"/>
          <w:b/>
          <w:sz w:val="22"/>
          <w:szCs w:val="22"/>
          <w:u w:val="single"/>
        </w:rPr>
        <w:t xml:space="preserve">Value Proposition </w:t>
      </w:r>
    </w:p>
    <w:p w:rsidR="006F0700" w:rsidRPr="005D5658" w:rsidRDefault="006F0700" w:rsidP="006F0700">
      <w:pPr>
        <w:numPr>
          <w:ilvl w:val="0"/>
          <w:numId w:val="14"/>
        </w:numPr>
        <w:overflowPunct/>
        <w:autoSpaceDE/>
        <w:autoSpaceDN/>
        <w:adjustRightInd/>
        <w:textAlignment w:val="auto"/>
        <w:rPr>
          <w:rStyle w:val="Strong"/>
          <w:rFonts w:ascii="Gill Sans MT" w:hAnsi="Gill Sans MT" w:cs="Arial"/>
          <w:bCs w:val="0"/>
          <w:sz w:val="22"/>
          <w:szCs w:val="22"/>
        </w:rPr>
      </w:pPr>
      <w:r w:rsidRPr="005D5658">
        <w:rPr>
          <w:rStyle w:val="Strong"/>
          <w:rFonts w:ascii="Gill Sans MT" w:hAnsi="Gill Sans MT" w:cs="Arial"/>
          <w:color w:val="333333"/>
          <w:sz w:val="22"/>
          <w:szCs w:val="22"/>
          <w:lang w:val="en"/>
        </w:rPr>
        <w:t>Explain your clinic’s value proposition -- the scope of services, the access and care experience your clinic delivers, the quality of care, and the price, if any, that clients will have to pay --- to meet and satisfy your clients expectations.</w:t>
      </w:r>
    </w:p>
    <w:p w:rsidR="006F0700" w:rsidRPr="005D5658" w:rsidRDefault="006F0700" w:rsidP="006F0700">
      <w:pPr>
        <w:numPr>
          <w:ilvl w:val="0"/>
          <w:numId w:val="11"/>
        </w:numPr>
        <w:overflowPunct/>
        <w:autoSpaceDE/>
        <w:autoSpaceDN/>
        <w:adjustRightInd/>
        <w:textAlignment w:val="auto"/>
        <w:rPr>
          <w:rStyle w:val="Strong"/>
          <w:rFonts w:ascii="Gill Sans MT" w:hAnsi="Gill Sans MT" w:cs="Arial"/>
          <w:b w:val="0"/>
          <w:bCs w:val="0"/>
          <w:sz w:val="22"/>
          <w:szCs w:val="22"/>
        </w:rPr>
      </w:pPr>
      <w:r w:rsidRPr="005D5658">
        <w:rPr>
          <w:rStyle w:val="Strong"/>
          <w:rFonts w:ascii="Gill Sans MT" w:hAnsi="Gill Sans MT" w:cs="Arial"/>
          <w:color w:val="333333"/>
          <w:sz w:val="22"/>
          <w:szCs w:val="22"/>
          <w:lang w:val="en"/>
        </w:rPr>
        <w:t xml:space="preserve">Do you intend your clinic to offer this </w:t>
      </w:r>
      <w:proofErr w:type="gramStart"/>
      <w:r w:rsidRPr="005D5658">
        <w:rPr>
          <w:rStyle w:val="Strong"/>
          <w:rFonts w:ascii="Gill Sans MT" w:hAnsi="Gill Sans MT" w:cs="Arial"/>
          <w:color w:val="333333"/>
          <w:sz w:val="22"/>
          <w:szCs w:val="22"/>
          <w:lang w:val="en"/>
        </w:rPr>
        <w:t>particular mix</w:t>
      </w:r>
      <w:proofErr w:type="gramEnd"/>
      <w:r w:rsidRPr="005D5658">
        <w:rPr>
          <w:rStyle w:val="Strong"/>
          <w:rFonts w:ascii="Gill Sans MT" w:hAnsi="Gill Sans MT" w:cs="Arial"/>
          <w:color w:val="333333"/>
          <w:sz w:val="22"/>
          <w:szCs w:val="22"/>
          <w:lang w:val="en"/>
        </w:rPr>
        <w:t xml:space="preserve"> of features especially well relative to other clinics similar to yours?  Is there a unique added value that you intend to offer?  </w:t>
      </w:r>
    </w:p>
    <w:p w:rsidR="006F0700" w:rsidRPr="005D5658" w:rsidRDefault="006F0700" w:rsidP="006F0700">
      <w:pPr>
        <w:numPr>
          <w:ilvl w:val="0"/>
          <w:numId w:val="11"/>
        </w:numPr>
        <w:overflowPunct/>
        <w:autoSpaceDE/>
        <w:autoSpaceDN/>
        <w:adjustRightInd/>
        <w:textAlignment w:val="auto"/>
        <w:rPr>
          <w:rFonts w:ascii="Gill Sans MT" w:hAnsi="Gill Sans MT" w:cs="Arial"/>
          <w:sz w:val="22"/>
          <w:szCs w:val="22"/>
        </w:rPr>
      </w:pPr>
      <w:r w:rsidRPr="005D5658">
        <w:rPr>
          <w:rFonts w:ascii="Gill Sans MT" w:hAnsi="Gill Sans MT" w:cs="Arial"/>
          <w:color w:val="333333"/>
          <w:sz w:val="22"/>
          <w:szCs w:val="22"/>
          <w:lang w:val="en"/>
        </w:rPr>
        <w:t xml:space="preserve">Since scope, access, care experience, quality and cost are elements customers continuously trade off to get what they believe is best for them, do you believe you have the balance of these elements about right for your target population?  How do you know? Do you think customer perception of what matters most to them is changing?  How do you know? </w:t>
      </w:r>
    </w:p>
    <w:p w:rsidR="006F0700" w:rsidRPr="005D5658" w:rsidRDefault="006F0700" w:rsidP="006F0700">
      <w:pPr>
        <w:numPr>
          <w:ilvl w:val="0"/>
          <w:numId w:val="11"/>
        </w:numPr>
        <w:overflowPunct/>
        <w:autoSpaceDE/>
        <w:autoSpaceDN/>
        <w:adjustRightInd/>
        <w:textAlignment w:val="auto"/>
        <w:rPr>
          <w:rFonts w:ascii="Gill Sans MT" w:hAnsi="Gill Sans MT" w:cs="Arial"/>
          <w:sz w:val="22"/>
          <w:szCs w:val="22"/>
        </w:rPr>
      </w:pPr>
      <w:r w:rsidRPr="005D5658">
        <w:rPr>
          <w:rFonts w:ascii="Gill Sans MT" w:hAnsi="Gill Sans MT" w:cs="Arial"/>
          <w:color w:val="333333"/>
          <w:sz w:val="22"/>
          <w:szCs w:val="22"/>
          <w:lang w:val="en"/>
        </w:rPr>
        <w:t xml:space="preserve">What are the implications for any changes needed in your future service offering, and what are the proposed plans and timetables for these changes? </w:t>
      </w:r>
    </w:p>
    <w:p w:rsidR="006F0700" w:rsidRDefault="006F0700" w:rsidP="006F0700">
      <w:pPr>
        <w:rPr>
          <w:rFonts w:ascii="Gill Sans MT" w:hAnsi="Gill Sans MT" w:cs="Arial"/>
          <w:b/>
          <w:sz w:val="22"/>
          <w:szCs w:val="22"/>
        </w:rPr>
      </w:pPr>
    </w:p>
    <w:p w:rsidR="006F0700" w:rsidRPr="005D5658" w:rsidRDefault="006F0700" w:rsidP="006F0700">
      <w:pPr>
        <w:rPr>
          <w:rFonts w:ascii="Gill Sans MT" w:hAnsi="Gill Sans MT" w:cs="Arial"/>
          <w:b/>
          <w:sz w:val="22"/>
          <w:szCs w:val="22"/>
          <w:u w:val="single"/>
        </w:rPr>
      </w:pPr>
      <w:r w:rsidRPr="005D5658">
        <w:rPr>
          <w:rFonts w:ascii="Gill Sans MT" w:hAnsi="Gill Sans MT" w:cs="Arial"/>
          <w:b/>
          <w:sz w:val="22"/>
          <w:szCs w:val="22"/>
          <w:u w:val="single"/>
        </w:rPr>
        <w:t xml:space="preserve">Market Position </w:t>
      </w:r>
    </w:p>
    <w:p w:rsidR="006F0700" w:rsidRPr="00570C88" w:rsidRDefault="006F0700" w:rsidP="006F0700">
      <w:pPr>
        <w:pStyle w:val="ListParagraph"/>
        <w:numPr>
          <w:ilvl w:val="0"/>
          <w:numId w:val="12"/>
        </w:numPr>
        <w:overflowPunct/>
        <w:autoSpaceDE/>
        <w:autoSpaceDN/>
        <w:adjustRightInd/>
        <w:textAlignment w:val="auto"/>
        <w:rPr>
          <w:rFonts w:ascii="Gill Sans MT" w:hAnsi="Gill Sans MT" w:cs="Arial"/>
          <w:sz w:val="22"/>
          <w:szCs w:val="22"/>
        </w:rPr>
      </w:pPr>
      <w:r w:rsidRPr="005D5658">
        <w:rPr>
          <w:rFonts w:ascii="Gill Sans MT" w:hAnsi="Gill Sans MT" w:cs="Arial"/>
          <w:sz w:val="22"/>
          <w:szCs w:val="22"/>
        </w:rPr>
        <w:t xml:space="preserve">Who are your target populations? What specific service(s) are you offering them? </w:t>
      </w:r>
      <w:r w:rsidRPr="00570C88">
        <w:rPr>
          <w:rFonts w:ascii="Gill Sans MT" w:hAnsi="Gill Sans MT" w:cs="Arial"/>
          <w:sz w:val="22"/>
          <w:szCs w:val="22"/>
        </w:rPr>
        <w:t xml:space="preserve">Do they need this service(s) from you? Why? </w:t>
      </w:r>
    </w:p>
    <w:p w:rsidR="006F0700" w:rsidRPr="00570C88" w:rsidRDefault="006F0700" w:rsidP="006F0700">
      <w:pPr>
        <w:pStyle w:val="ListParagraph"/>
        <w:numPr>
          <w:ilvl w:val="0"/>
          <w:numId w:val="12"/>
        </w:numPr>
        <w:overflowPunct/>
        <w:autoSpaceDE/>
        <w:autoSpaceDN/>
        <w:adjustRightInd/>
        <w:textAlignment w:val="auto"/>
        <w:rPr>
          <w:rFonts w:ascii="Gill Sans MT" w:hAnsi="Gill Sans MT" w:cs="Arial"/>
          <w:sz w:val="22"/>
          <w:szCs w:val="22"/>
        </w:rPr>
      </w:pPr>
      <w:r w:rsidRPr="005D5658">
        <w:rPr>
          <w:rFonts w:ascii="Gill Sans MT" w:hAnsi="Gill Sans MT" w:cs="Arial"/>
          <w:sz w:val="22"/>
          <w:szCs w:val="22"/>
        </w:rPr>
        <w:t>Are there other clinics offering this same service(s) to this same population?</w:t>
      </w:r>
      <w:r>
        <w:rPr>
          <w:rFonts w:ascii="Gill Sans MT" w:hAnsi="Gill Sans MT" w:cs="Arial"/>
          <w:sz w:val="22"/>
          <w:szCs w:val="22"/>
        </w:rPr>
        <w:t xml:space="preserve"> </w:t>
      </w:r>
      <w:r w:rsidRPr="00570C88">
        <w:rPr>
          <w:rFonts w:ascii="Gill Sans MT" w:hAnsi="Gill Sans MT" w:cs="Arial"/>
          <w:sz w:val="22"/>
          <w:szCs w:val="22"/>
        </w:rPr>
        <w:t>If so, what is unique about how your clinic meets that need? How does it differ from other places patients can go to get the same service(s)?</w:t>
      </w:r>
    </w:p>
    <w:p w:rsidR="006F0700" w:rsidRPr="005D5658" w:rsidRDefault="006F0700" w:rsidP="006F0700">
      <w:pPr>
        <w:pStyle w:val="ListParagraph"/>
        <w:numPr>
          <w:ilvl w:val="0"/>
          <w:numId w:val="12"/>
        </w:numPr>
        <w:overflowPunct/>
        <w:autoSpaceDE/>
        <w:autoSpaceDN/>
        <w:adjustRightInd/>
        <w:textAlignment w:val="auto"/>
        <w:rPr>
          <w:rFonts w:ascii="Gill Sans MT" w:hAnsi="Gill Sans MT" w:cs="Arial"/>
          <w:sz w:val="22"/>
          <w:szCs w:val="22"/>
        </w:rPr>
      </w:pPr>
      <w:r w:rsidRPr="005D5658">
        <w:rPr>
          <w:rFonts w:ascii="Gill Sans MT" w:hAnsi="Gill Sans MT" w:cs="Arial"/>
          <w:sz w:val="22"/>
          <w:szCs w:val="22"/>
        </w:rPr>
        <w:t>What is your market position?  What share of your target population is choosing to use your clinic?</w:t>
      </w:r>
    </w:p>
    <w:p w:rsidR="006F0700" w:rsidRPr="005D5658" w:rsidRDefault="006F0700" w:rsidP="006F0700">
      <w:pPr>
        <w:pStyle w:val="ListParagraph"/>
        <w:numPr>
          <w:ilvl w:val="0"/>
          <w:numId w:val="12"/>
        </w:numPr>
        <w:overflowPunct/>
        <w:autoSpaceDE/>
        <w:autoSpaceDN/>
        <w:adjustRightInd/>
        <w:textAlignment w:val="auto"/>
        <w:rPr>
          <w:rFonts w:ascii="Gill Sans MT" w:hAnsi="Gill Sans MT" w:cs="Arial"/>
          <w:sz w:val="22"/>
          <w:szCs w:val="22"/>
        </w:rPr>
      </w:pPr>
      <w:r w:rsidRPr="005D5658">
        <w:rPr>
          <w:rFonts w:ascii="Gill Sans MT" w:hAnsi="Gill Sans MT" w:cs="Arial"/>
          <w:sz w:val="22"/>
          <w:szCs w:val="22"/>
        </w:rPr>
        <w:t>What are your strengths, weaknesses, opportunities and threats relative to your market position?</w:t>
      </w:r>
    </w:p>
    <w:p w:rsidR="006F0700" w:rsidRPr="005D5658" w:rsidRDefault="006F0700" w:rsidP="006F0700">
      <w:pPr>
        <w:pStyle w:val="ListParagraph"/>
        <w:numPr>
          <w:ilvl w:val="0"/>
          <w:numId w:val="12"/>
        </w:numPr>
        <w:overflowPunct/>
        <w:autoSpaceDE/>
        <w:autoSpaceDN/>
        <w:adjustRightInd/>
        <w:textAlignment w:val="auto"/>
        <w:rPr>
          <w:rFonts w:ascii="Gill Sans MT" w:hAnsi="Gill Sans MT" w:cs="Arial"/>
          <w:sz w:val="22"/>
          <w:szCs w:val="22"/>
        </w:rPr>
      </w:pPr>
      <w:r w:rsidRPr="005D5658">
        <w:rPr>
          <w:rFonts w:ascii="Gill Sans MT" w:hAnsi="Gill Sans MT" w:cs="Arial"/>
          <w:sz w:val="22"/>
          <w:szCs w:val="22"/>
        </w:rPr>
        <w:t>What are the implications, and your proposed plan and timetable to address these?</w:t>
      </w:r>
    </w:p>
    <w:p w:rsidR="006F0700" w:rsidRPr="005D5658" w:rsidRDefault="006F0700" w:rsidP="006F0700">
      <w:pPr>
        <w:rPr>
          <w:rFonts w:ascii="Gill Sans MT" w:hAnsi="Gill Sans MT" w:cs="Arial"/>
          <w:b/>
          <w:sz w:val="22"/>
          <w:szCs w:val="22"/>
        </w:rPr>
      </w:pPr>
    </w:p>
    <w:p w:rsidR="006F0700" w:rsidRPr="005D5658" w:rsidRDefault="006F0700" w:rsidP="006F0700">
      <w:pPr>
        <w:rPr>
          <w:rFonts w:ascii="Gill Sans MT" w:hAnsi="Gill Sans MT" w:cs="Arial"/>
          <w:b/>
          <w:sz w:val="22"/>
          <w:szCs w:val="22"/>
          <w:u w:val="single"/>
        </w:rPr>
      </w:pPr>
      <w:r w:rsidRPr="005D5658">
        <w:rPr>
          <w:rFonts w:ascii="Gill Sans MT" w:hAnsi="Gill Sans MT" w:cs="Arial"/>
          <w:b/>
          <w:sz w:val="22"/>
          <w:szCs w:val="22"/>
          <w:u w:val="single"/>
        </w:rPr>
        <w:t>Key Partnerships</w:t>
      </w:r>
    </w:p>
    <w:p w:rsidR="006F0700" w:rsidRPr="005D5658" w:rsidRDefault="006F0700" w:rsidP="006F0700">
      <w:pPr>
        <w:pStyle w:val="ListParagraph"/>
        <w:numPr>
          <w:ilvl w:val="0"/>
          <w:numId w:val="13"/>
        </w:numPr>
        <w:overflowPunct/>
        <w:autoSpaceDE/>
        <w:autoSpaceDN/>
        <w:adjustRightInd/>
        <w:textAlignment w:val="auto"/>
        <w:rPr>
          <w:rFonts w:ascii="Gill Sans MT" w:hAnsi="Gill Sans MT" w:cs="Arial"/>
          <w:sz w:val="22"/>
          <w:szCs w:val="22"/>
        </w:rPr>
      </w:pPr>
      <w:r w:rsidRPr="005D5658">
        <w:rPr>
          <w:rFonts w:ascii="Gill Sans MT" w:hAnsi="Gill Sans MT" w:cs="Arial"/>
          <w:sz w:val="22"/>
          <w:szCs w:val="22"/>
        </w:rPr>
        <w:t>What partnerships need to be added or changed? How?</w:t>
      </w:r>
    </w:p>
    <w:p w:rsidR="006F0700" w:rsidRDefault="006F0700" w:rsidP="006F0700">
      <w:pPr>
        <w:pStyle w:val="ListParagraph"/>
        <w:numPr>
          <w:ilvl w:val="0"/>
          <w:numId w:val="13"/>
        </w:numPr>
        <w:overflowPunct/>
        <w:autoSpaceDE/>
        <w:autoSpaceDN/>
        <w:adjustRightInd/>
        <w:textAlignment w:val="auto"/>
        <w:rPr>
          <w:rFonts w:ascii="Gill Sans MT" w:hAnsi="Gill Sans MT" w:cs="Arial"/>
          <w:sz w:val="22"/>
          <w:szCs w:val="22"/>
        </w:rPr>
      </w:pPr>
      <w:r w:rsidRPr="005D5658">
        <w:rPr>
          <w:rFonts w:ascii="Gill Sans MT" w:hAnsi="Gill Sans MT" w:cs="Arial"/>
          <w:sz w:val="22"/>
          <w:szCs w:val="22"/>
        </w:rPr>
        <w:t>Implications, proposed plan and timetable to engage partners?</w:t>
      </w:r>
    </w:p>
    <w:p w:rsidR="006F0700" w:rsidRDefault="006F0700" w:rsidP="006F0700">
      <w:pPr>
        <w:rPr>
          <w:rFonts w:ascii="Gill Sans MT" w:hAnsi="Gill Sans MT" w:cs="Arial"/>
          <w:sz w:val="22"/>
          <w:szCs w:val="22"/>
        </w:rPr>
      </w:pPr>
    </w:p>
    <w:p w:rsidR="006F0700" w:rsidRPr="00570C88" w:rsidRDefault="006F0700" w:rsidP="006F0700">
      <w:pPr>
        <w:shd w:val="clear" w:color="auto" w:fill="D9D9D9" w:themeFill="background1" w:themeFillShade="D9"/>
        <w:jc w:val="center"/>
        <w:rPr>
          <w:rFonts w:ascii="Gill Sans MT" w:hAnsi="Gill Sans MT" w:cs="Arial"/>
          <w:b/>
          <w:sz w:val="22"/>
          <w:szCs w:val="22"/>
        </w:rPr>
      </w:pPr>
      <w:r>
        <w:rPr>
          <w:rFonts w:ascii="Gill Sans MT" w:hAnsi="Gill Sans MT" w:cs="Arial"/>
          <w:b/>
          <w:sz w:val="22"/>
          <w:szCs w:val="22"/>
          <w:shd w:val="clear" w:color="auto" w:fill="D9D9D9" w:themeFill="background1" w:themeFillShade="D9"/>
        </w:rPr>
        <w:t>2</w:t>
      </w:r>
      <w:r w:rsidRPr="00570C88">
        <w:rPr>
          <w:rFonts w:ascii="Gill Sans MT" w:hAnsi="Gill Sans MT" w:cs="Arial"/>
          <w:b/>
          <w:sz w:val="22"/>
          <w:szCs w:val="22"/>
          <w:shd w:val="clear" w:color="auto" w:fill="D9D9D9" w:themeFill="background1" w:themeFillShade="D9"/>
        </w:rPr>
        <w:t xml:space="preserve">. </w:t>
      </w:r>
      <w:r>
        <w:rPr>
          <w:rFonts w:ascii="Gill Sans MT" w:hAnsi="Gill Sans MT" w:cs="Arial"/>
          <w:b/>
          <w:sz w:val="22"/>
          <w:szCs w:val="22"/>
          <w:shd w:val="clear" w:color="auto" w:fill="D9D9D9" w:themeFill="background1" w:themeFillShade="D9"/>
        </w:rPr>
        <w:t>Business Model, Funding Strategy</w:t>
      </w:r>
    </w:p>
    <w:p w:rsidR="006F0700" w:rsidRPr="00570C88" w:rsidRDefault="006F0700" w:rsidP="006F0700">
      <w:pPr>
        <w:rPr>
          <w:rFonts w:ascii="Gill Sans MT" w:hAnsi="Gill Sans MT" w:cs="Arial"/>
          <w:b/>
          <w:sz w:val="22"/>
          <w:szCs w:val="22"/>
          <w:u w:val="single"/>
        </w:rPr>
      </w:pPr>
      <w:r>
        <w:rPr>
          <w:rFonts w:ascii="Gill Sans MT" w:hAnsi="Gill Sans MT" w:cs="Arial"/>
          <w:b/>
          <w:sz w:val="22"/>
          <w:szCs w:val="22"/>
          <w:u w:val="single"/>
        </w:rPr>
        <w:br/>
        <w:t>Business Model</w:t>
      </w:r>
    </w:p>
    <w:p w:rsidR="006F0700" w:rsidRPr="00570C88" w:rsidRDefault="006F0700" w:rsidP="006F0700">
      <w:pPr>
        <w:pStyle w:val="ListParagraph"/>
        <w:numPr>
          <w:ilvl w:val="0"/>
          <w:numId w:val="25"/>
        </w:numPr>
        <w:overflowPunct/>
        <w:autoSpaceDE/>
        <w:autoSpaceDN/>
        <w:adjustRightInd/>
        <w:textAlignment w:val="auto"/>
        <w:rPr>
          <w:rFonts w:ascii="Gill Sans MT" w:hAnsi="Gill Sans MT" w:cs="Arial"/>
          <w:sz w:val="22"/>
          <w:szCs w:val="22"/>
        </w:rPr>
      </w:pPr>
      <w:r w:rsidRPr="00570C88">
        <w:rPr>
          <w:rFonts w:ascii="Gill Sans MT" w:hAnsi="Gill Sans MT" w:cs="Arial"/>
          <w:sz w:val="22"/>
          <w:szCs w:val="22"/>
        </w:rPr>
        <w:t xml:space="preserve">What is your business model or design for the successful operation of your clinic: its revenue </w:t>
      </w:r>
      <w:r w:rsidRPr="00570C88">
        <w:rPr>
          <w:rFonts w:ascii="Gill Sans MT" w:hAnsi="Gill Sans MT" w:cs="Arial"/>
          <w:sz w:val="22"/>
          <w:szCs w:val="22"/>
        </w:rPr>
        <w:br/>
        <w:t xml:space="preserve">sources, customers, services, and financing? </w:t>
      </w:r>
    </w:p>
    <w:p w:rsidR="006F0700" w:rsidRPr="005D5658" w:rsidRDefault="006F0700" w:rsidP="006F0700">
      <w:pPr>
        <w:pStyle w:val="ListParagraph"/>
        <w:numPr>
          <w:ilvl w:val="0"/>
          <w:numId w:val="15"/>
        </w:numPr>
        <w:overflowPunct/>
        <w:autoSpaceDE/>
        <w:autoSpaceDN/>
        <w:adjustRightInd/>
        <w:textAlignment w:val="auto"/>
        <w:rPr>
          <w:rFonts w:ascii="Gill Sans MT" w:hAnsi="Gill Sans MT" w:cs="Arial"/>
          <w:sz w:val="22"/>
          <w:szCs w:val="22"/>
        </w:rPr>
      </w:pPr>
      <w:r w:rsidRPr="005D5658">
        <w:rPr>
          <w:rFonts w:ascii="Gill Sans MT" w:hAnsi="Gill Sans MT" w:cs="Arial"/>
          <w:sz w:val="22"/>
          <w:szCs w:val="22"/>
        </w:rPr>
        <w:t>Consider the three high level business models shown in Appendix B.  Which one, with any refinements needed, describes your current business?</w:t>
      </w:r>
    </w:p>
    <w:p w:rsidR="006F0700" w:rsidRPr="005D5658" w:rsidRDefault="006F0700" w:rsidP="006F0700">
      <w:pPr>
        <w:pStyle w:val="ListParagraph"/>
        <w:numPr>
          <w:ilvl w:val="0"/>
          <w:numId w:val="15"/>
        </w:numPr>
        <w:overflowPunct/>
        <w:autoSpaceDE/>
        <w:autoSpaceDN/>
        <w:adjustRightInd/>
        <w:textAlignment w:val="auto"/>
        <w:rPr>
          <w:rFonts w:ascii="Gill Sans MT" w:hAnsi="Gill Sans MT" w:cs="Arial"/>
          <w:sz w:val="22"/>
          <w:szCs w:val="22"/>
        </w:rPr>
      </w:pPr>
      <w:r w:rsidRPr="005D5658">
        <w:rPr>
          <w:rFonts w:ascii="Gill Sans MT" w:hAnsi="Gill Sans MT" w:cs="Arial"/>
          <w:sz w:val="22"/>
          <w:szCs w:val="22"/>
        </w:rPr>
        <w:t xml:space="preserve">If you are in the process of transforming your organization, which of the models shown in Appendix B (with any refinements needed) summarize where you are headed? </w:t>
      </w:r>
    </w:p>
    <w:p w:rsidR="006F0700" w:rsidRPr="005D5658" w:rsidRDefault="006F0700" w:rsidP="006F0700">
      <w:pPr>
        <w:pStyle w:val="ListParagraph"/>
        <w:numPr>
          <w:ilvl w:val="0"/>
          <w:numId w:val="15"/>
        </w:numPr>
        <w:overflowPunct/>
        <w:autoSpaceDE/>
        <w:autoSpaceDN/>
        <w:adjustRightInd/>
        <w:textAlignment w:val="auto"/>
        <w:rPr>
          <w:rFonts w:ascii="Gill Sans MT" w:hAnsi="Gill Sans MT" w:cs="Arial"/>
          <w:sz w:val="22"/>
          <w:szCs w:val="22"/>
        </w:rPr>
      </w:pPr>
      <w:r w:rsidRPr="005D5658">
        <w:rPr>
          <w:rFonts w:ascii="Gill Sans MT" w:hAnsi="Gill Sans MT" w:cs="Arial"/>
          <w:sz w:val="22"/>
          <w:szCs w:val="22"/>
        </w:rPr>
        <w:t>Do each of your business processes aligned with and support this model?  If not, what are the implications, plan of action and timetable to achieve such alignment?</w:t>
      </w:r>
    </w:p>
    <w:p w:rsidR="006F0700" w:rsidRPr="00570C88" w:rsidRDefault="006F0700" w:rsidP="006F0700">
      <w:pPr>
        <w:rPr>
          <w:rFonts w:ascii="Gill Sans MT" w:hAnsi="Gill Sans MT" w:cs="Arial"/>
          <w:b/>
          <w:sz w:val="22"/>
          <w:szCs w:val="22"/>
          <w:u w:val="single"/>
        </w:rPr>
      </w:pPr>
      <w:r>
        <w:rPr>
          <w:rFonts w:ascii="Gill Sans MT" w:hAnsi="Gill Sans MT" w:cs="Arial"/>
          <w:b/>
          <w:sz w:val="22"/>
          <w:szCs w:val="22"/>
        </w:rPr>
        <w:br/>
      </w:r>
      <w:r w:rsidRPr="00570C88">
        <w:rPr>
          <w:rFonts w:ascii="Gill Sans MT" w:hAnsi="Gill Sans MT" w:cs="Arial"/>
          <w:b/>
          <w:sz w:val="22"/>
          <w:szCs w:val="22"/>
          <w:u w:val="single"/>
        </w:rPr>
        <w:t xml:space="preserve">Funding Strategy </w:t>
      </w:r>
    </w:p>
    <w:p w:rsidR="006F0700" w:rsidRPr="005D5658" w:rsidRDefault="006F0700" w:rsidP="006F0700">
      <w:pPr>
        <w:pStyle w:val="ListParagraph"/>
        <w:numPr>
          <w:ilvl w:val="0"/>
          <w:numId w:val="16"/>
        </w:numPr>
        <w:overflowPunct/>
        <w:autoSpaceDE/>
        <w:autoSpaceDN/>
        <w:adjustRightInd/>
        <w:textAlignment w:val="auto"/>
        <w:rPr>
          <w:rFonts w:ascii="Gill Sans MT" w:hAnsi="Gill Sans MT" w:cs="Arial"/>
          <w:sz w:val="22"/>
          <w:szCs w:val="22"/>
        </w:rPr>
      </w:pPr>
      <w:r w:rsidRPr="005D5658">
        <w:rPr>
          <w:rFonts w:ascii="Gill Sans MT" w:hAnsi="Gill Sans MT" w:cs="Arial"/>
          <w:sz w:val="22"/>
          <w:szCs w:val="22"/>
        </w:rPr>
        <w:t>Summarize your current state: who are your major funders, how stable is this funding year-to-year?</w:t>
      </w:r>
    </w:p>
    <w:p w:rsidR="006F0700" w:rsidRPr="005D5658" w:rsidRDefault="006F0700" w:rsidP="006F0700">
      <w:pPr>
        <w:pStyle w:val="ListParagraph"/>
        <w:numPr>
          <w:ilvl w:val="0"/>
          <w:numId w:val="16"/>
        </w:numPr>
        <w:overflowPunct/>
        <w:autoSpaceDE/>
        <w:autoSpaceDN/>
        <w:adjustRightInd/>
        <w:textAlignment w:val="auto"/>
        <w:rPr>
          <w:rFonts w:ascii="Gill Sans MT" w:hAnsi="Gill Sans MT" w:cs="Arial"/>
          <w:sz w:val="22"/>
          <w:szCs w:val="22"/>
        </w:rPr>
      </w:pPr>
      <w:r w:rsidRPr="005D5658">
        <w:rPr>
          <w:rFonts w:ascii="Gill Sans MT" w:hAnsi="Gill Sans MT" w:cs="Arial"/>
          <w:sz w:val="22"/>
          <w:szCs w:val="22"/>
        </w:rPr>
        <w:t xml:space="preserve">What have been the revenue and cost trends over the last 3 years?  What do you want to achieve? Why? </w:t>
      </w:r>
    </w:p>
    <w:p w:rsidR="006F0700" w:rsidRPr="005D5658" w:rsidRDefault="006F0700" w:rsidP="006F0700">
      <w:pPr>
        <w:pStyle w:val="ListParagraph"/>
        <w:numPr>
          <w:ilvl w:val="0"/>
          <w:numId w:val="16"/>
        </w:numPr>
        <w:overflowPunct/>
        <w:autoSpaceDE/>
        <w:autoSpaceDN/>
        <w:adjustRightInd/>
        <w:textAlignment w:val="auto"/>
        <w:rPr>
          <w:rFonts w:ascii="Gill Sans MT" w:hAnsi="Gill Sans MT" w:cs="Arial"/>
          <w:sz w:val="22"/>
          <w:szCs w:val="22"/>
        </w:rPr>
      </w:pPr>
      <w:r w:rsidRPr="005D5658">
        <w:rPr>
          <w:rFonts w:ascii="Gill Sans MT" w:hAnsi="Gill Sans MT" w:cs="Arial"/>
          <w:sz w:val="22"/>
          <w:szCs w:val="22"/>
        </w:rPr>
        <w:t>Where are the specific problems? Solutions?</w:t>
      </w:r>
    </w:p>
    <w:p w:rsidR="006F0700" w:rsidRDefault="006F0700" w:rsidP="006F0700">
      <w:pPr>
        <w:pStyle w:val="ListParagraph"/>
        <w:numPr>
          <w:ilvl w:val="0"/>
          <w:numId w:val="16"/>
        </w:numPr>
        <w:overflowPunct/>
        <w:autoSpaceDE/>
        <w:autoSpaceDN/>
        <w:adjustRightInd/>
        <w:textAlignment w:val="auto"/>
        <w:rPr>
          <w:rFonts w:ascii="Gill Sans MT" w:hAnsi="Gill Sans MT" w:cs="Arial"/>
          <w:sz w:val="22"/>
          <w:szCs w:val="22"/>
        </w:rPr>
      </w:pPr>
      <w:r w:rsidRPr="005D5658">
        <w:rPr>
          <w:rFonts w:ascii="Gill Sans MT" w:hAnsi="Gill Sans MT" w:cs="Arial"/>
          <w:sz w:val="22"/>
          <w:szCs w:val="22"/>
        </w:rPr>
        <w:t>Are funder expectations aligned with and supportive of your mission?  If not, what are the implications, plan of action, and timetable to achieve alignment?</w:t>
      </w:r>
    </w:p>
    <w:p w:rsidR="006F0700" w:rsidRDefault="006F0700" w:rsidP="006F0700">
      <w:pPr>
        <w:overflowPunct/>
        <w:autoSpaceDE/>
        <w:autoSpaceDN/>
        <w:adjustRightInd/>
        <w:textAlignment w:val="auto"/>
        <w:rPr>
          <w:rFonts w:ascii="Gill Sans MT" w:hAnsi="Gill Sans MT" w:cs="Arial"/>
          <w:sz w:val="22"/>
          <w:szCs w:val="22"/>
        </w:rPr>
      </w:pPr>
    </w:p>
    <w:p w:rsidR="006F0700" w:rsidRDefault="006F0700" w:rsidP="006F0700">
      <w:pPr>
        <w:overflowPunct/>
        <w:autoSpaceDE/>
        <w:autoSpaceDN/>
        <w:adjustRightInd/>
        <w:textAlignment w:val="auto"/>
        <w:rPr>
          <w:rFonts w:ascii="Gill Sans MT" w:hAnsi="Gill Sans MT" w:cs="Arial"/>
          <w:sz w:val="22"/>
          <w:szCs w:val="22"/>
        </w:rPr>
      </w:pPr>
    </w:p>
    <w:p w:rsidR="006F0700" w:rsidRDefault="006F0700" w:rsidP="006F0700">
      <w:pPr>
        <w:overflowPunct/>
        <w:autoSpaceDE/>
        <w:autoSpaceDN/>
        <w:adjustRightInd/>
        <w:textAlignment w:val="auto"/>
        <w:rPr>
          <w:rFonts w:ascii="Gill Sans MT" w:hAnsi="Gill Sans MT" w:cs="Arial"/>
          <w:sz w:val="22"/>
          <w:szCs w:val="22"/>
        </w:rPr>
      </w:pPr>
    </w:p>
    <w:p w:rsidR="006F0700" w:rsidRPr="006F0700" w:rsidRDefault="006F0700" w:rsidP="006F0700">
      <w:pPr>
        <w:overflowPunct/>
        <w:autoSpaceDE/>
        <w:autoSpaceDN/>
        <w:adjustRightInd/>
        <w:textAlignment w:val="auto"/>
        <w:rPr>
          <w:rFonts w:ascii="Gill Sans MT" w:hAnsi="Gill Sans MT" w:cs="Arial"/>
          <w:sz w:val="22"/>
          <w:szCs w:val="22"/>
        </w:rPr>
      </w:pPr>
    </w:p>
    <w:p w:rsidR="006F0700" w:rsidRPr="005D5658" w:rsidRDefault="006F0700" w:rsidP="006F0700">
      <w:pPr>
        <w:pStyle w:val="ListParagraph"/>
        <w:rPr>
          <w:rFonts w:ascii="Gill Sans MT" w:hAnsi="Gill Sans MT" w:cs="Arial"/>
          <w:sz w:val="22"/>
          <w:szCs w:val="22"/>
        </w:rPr>
      </w:pPr>
    </w:p>
    <w:p w:rsidR="006F0700" w:rsidRPr="007E04E7" w:rsidRDefault="006F0700" w:rsidP="006F0700">
      <w:pPr>
        <w:shd w:val="clear" w:color="auto" w:fill="D9D9D9" w:themeFill="background1" w:themeFillShade="D9"/>
        <w:jc w:val="center"/>
        <w:rPr>
          <w:rFonts w:ascii="Gill Sans MT" w:hAnsi="Gill Sans MT" w:cs="Arial"/>
          <w:b/>
          <w:sz w:val="22"/>
          <w:szCs w:val="22"/>
        </w:rPr>
      </w:pPr>
      <w:r>
        <w:rPr>
          <w:rFonts w:ascii="Gill Sans MT" w:hAnsi="Gill Sans MT" w:cs="Arial"/>
          <w:b/>
          <w:sz w:val="22"/>
          <w:szCs w:val="22"/>
          <w:shd w:val="clear" w:color="auto" w:fill="D9D9D9" w:themeFill="background1" w:themeFillShade="D9"/>
        </w:rPr>
        <w:t>3</w:t>
      </w:r>
      <w:r w:rsidRPr="007E04E7">
        <w:rPr>
          <w:rFonts w:ascii="Gill Sans MT" w:hAnsi="Gill Sans MT" w:cs="Arial"/>
          <w:b/>
          <w:sz w:val="22"/>
          <w:szCs w:val="22"/>
          <w:shd w:val="clear" w:color="auto" w:fill="D9D9D9" w:themeFill="background1" w:themeFillShade="D9"/>
        </w:rPr>
        <w:t xml:space="preserve">. </w:t>
      </w:r>
      <w:r w:rsidRPr="009F0914">
        <w:rPr>
          <w:rFonts w:ascii="Gill Sans MT" w:hAnsi="Gill Sans MT" w:cs="Arial"/>
          <w:b/>
          <w:sz w:val="22"/>
          <w:szCs w:val="22"/>
        </w:rPr>
        <w:t>Fiscal tracking, reporting, analysis and management</w:t>
      </w:r>
    </w:p>
    <w:p w:rsidR="006F0700" w:rsidRPr="007E04E7" w:rsidRDefault="006F0700" w:rsidP="006F0700">
      <w:pPr>
        <w:rPr>
          <w:rFonts w:ascii="Gill Sans MT" w:hAnsi="Gill Sans MT" w:cs="Arial"/>
          <w:b/>
          <w:sz w:val="22"/>
          <w:szCs w:val="22"/>
          <w:u w:val="single"/>
        </w:rPr>
      </w:pPr>
      <w:r w:rsidRPr="007E04E7">
        <w:rPr>
          <w:rFonts w:ascii="Gill Sans MT" w:hAnsi="Gill Sans MT" w:cs="Arial"/>
          <w:b/>
          <w:sz w:val="22"/>
          <w:szCs w:val="22"/>
          <w:u w:val="single"/>
        </w:rPr>
        <w:br/>
        <w:t>Fiscal tracking, reporting, analysis and management</w:t>
      </w:r>
    </w:p>
    <w:p w:rsidR="006F0700" w:rsidRPr="009F0914" w:rsidRDefault="006F0700" w:rsidP="006F0700">
      <w:pPr>
        <w:numPr>
          <w:ilvl w:val="0"/>
          <w:numId w:val="17"/>
        </w:numPr>
        <w:overflowPunct/>
        <w:autoSpaceDE/>
        <w:autoSpaceDN/>
        <w:adjustRightInd/>
        <w:textAlignment w:val="auto"/>
        <w:rPr>
          <w:rFonts w:ascii="Gill Sans MT" w:hAnsi="Gill Sans MT" w:cs="Arial"/>
          <w:sz w:val="22"/>
          <w:szCs w:val="22"/>
        </w:rPr>
      </w:pPr>
      <w:r w:rsidRPr="009F0914">
        <w:rPr>
          <w:rFonts w:ascii="Gill Sans MT" w:hAnsi="Gill Sans MT" w:cs="Arial"/>
          <w:sz w:val="22"/>
          <w:szCs w:val="22"/>
        </w:rPr>
        <w:t>Do you have proper fiscal controls?  What are they?</w:t>
      </w:r>
    </w:p>
    <w:p w:rsidR="006F0700" w:rsidRPr="009F0914" w:rsidRDefault="006F0700" w:rsidP="006F0700">
      <w:pPr>
        <w:numPr>
          <w:ilvl w:val="0"/>
          <w:numId w:val="17"/>
        </w:numPr>
        <w:overflowPunct/>
        <w:autoSpaceDE/>
        <w:autoSpaceDN/>
        <w:adjustRightInd/>
        <w:textAlignment w:val="auto"/>
        <w:rPr>
          <w:rFonts w:ascii="Gill Sans MT" w:hAnsi="Gill Sans MT" w:cs="Arial"/>
          <w:sz w:val="22"/>
          <w:szCs w:val="22"/>
        </w:rPr>
      </w:pPr>
      <w:r w:rsidRPr="009F0914">
        <w:rPr>
          <w:rFonts w:ascii="Gill Sans MT" w:hAnsi="Gill Sans MT" w:cs="Arial"/>
          <w:sz w:val="22"/>
          <w:szCs w:val="22"/>
        </w:rPr>
        <w:t>What is the scope and process of Board oversight?</w:t>
      </w:r>
    </w:p>
    <w:p w:rsidR="006F0700" w:rsidRPr="009F0914" w:rsidRDefault="006F0700" w:rsidP="006F0700">
      <w:pPr>
        <w:numPr>
          <w:ilvl w:val="0"/>
          <w:numId w:val="17"/>
        </w:numPr>
        <w:overflowPunct/>
        <w:autoSpaceDE/>
        <w:autoSpaceDN/>
        <w:adjustRightInd/>
        <w:textAlignment w:val="auto"/>
        <w:rPr>
          <w:rFonts w:ascii="Gill Sans MT" w:hAnsi="Gill Sans MT" w:cs="Arial"/>
          <w:sz w:val="22"/>
          <w:szCs w:val="22"/>
        </w:rPr>
      </w:pPr>
      <w:r w:rsidRPr="009F0914">
        <w:rPr>
          <w:rFonts w:ascii="Gill Sans MT" w:hAnsi="Gill Sans MT" w:cs="Arial"/>
          <w:sz w:val="22"/>
          <w:szCs w:val="22"/>
        </w:rPr>
        <w:t>Are there stated commitments to fiscal responsibility from the Board?</w:t>
      </w:r>
    </w:p>
    <w:p w:rsidR="006F0700" w:rsidRPr="009F0914" w:rsidRDefault="006F0700" w:rsidP="006F0700">
      <w:pPr>
        <w:numPr>
          <w:ilvl w:val="0"/>
          <w:numId w:val="17"/>
        </w:numPr>
        <w:overflowPunct/>
        <w:autoSpaceDE/>
        <w:autoSpaceDN/>
        <w:adjustRightInd/>
        <w:textAlignment w:val="auto"/>
        <w:rPr>
          <w:rFonts w:ascii="Gill Sans MT" w:hAnsi="Gill Sans MT" w:cs="Arial"/>
          <w:sz w:val="22"/>
          <w:szCs w:val="22"/>
        </w:rPr>
      </w:pPr>
      <w:r>
        <w:rPr>
          <w:rFonts w:ascii="Gill Sans MT" w:hAnsi="Gill Sans MT" w:cs="Arial"/>
          <w:sz w:val="22"/>
          <w:szCs w:val="22"/>
        </w:rPr>
        <w:t>Is there capacity to do an</w:t>
      </w:r>
      <w:r w:rsidRPr="009F0914">
        <w:rPr>
          <w:rFonts w:ascii="Gill Sans MT" w:hAnsi="Gill Sans MT" w:cs="Arial"/>
          <w:sz w:val="22"/>
          <w:szCs w:val="22"/>
        </w:rPr>
        <w:t xml:space="preserve"> operational analysis and forecasting that provide</w:t>
      </w:r>
      <w:r>
        <w:rPr>
          <w:rFonts w:ascii="Gill Sans MT" w:hAnsi="Gill Sans MT" w:cs="Arial"/>
          <w:sz w:val="22"/>
          <w:szCs w:val="22"/>
        </w:rPr>
        <w:t>s</w:t>
      </w:r>
      <w:r w:rsidRPr="009F0914">
        <w:rPr>
          <w:rFonts w:ascii="Gill Sans MT" w:hAnsi="Gill Sans MT" w:cs="Arial"/>
          <w:sz w:val="22"/>
          <w:szCs w:val="22"/>
        </w:rPr>
        <w:t xml:space="preserve"> decision support?</w:t>
      </w:r>
    </w:p>
    <w:p w:rsidR="006F0700" w:rsidRDefault="006F0700" w:rsidP="006F0700">
      <w:pPr>
        <w:numPr>
          <w:ilvl w:val="0"/>
          <w:numId w:val="17"/>
        </w:numPr>
        <w:overflowPunct/>
        <w:autoSpaceDE/>
        <w:autoSpaceDN/>
        <w:adjustRightInd/>
        <w:textAlignment w:val="auto"/>
        <w:rPr>
          <w:rFonts w:ascii="Gill Sans MT" w:hAnsi="Gill Sans MT" w:cs="Arial"/>
          <w:sz w:val="22"/>
          <w:szCs w:val="22"/>
        </w:rPr>
      </w:pPr>
      <w:r w:rsidRPr="009F0914">
        <w:rPr>
          <w:rFonts w:ascii="Gill Sans MT" w:hAnsi="Gill Sans MT" w:cs="Arial"/>
          <w:sz w:val="22"/>
          <w:szCs w:val="22"/>
        </w:rPr>
        <w:t xml:space="preserve">What are </w:t>
      </w:r>
      <w:r>
        <w:rPr>
          <w:rFonts w:ascii="Gill Sans MT" w:hAnsi="Gill Sans MT" w:cs="Arial"/>
          <w:sz w:val="22"/>
          <w:szCs w:val="22"/>
        </w:rPr>
        <w:t xml:space="preserve">the </w:t>
      </w:r>
      <w:r w:rsidRPr="009F0914">
        <w:rPr>
          <w:rFonts w:ascii="Gill Sans MT" w:hAnsi="Gill Sans MT" w:cs="Arial"/>
          <w:sz w:val="22"/>
          <w:szCs w:val="22"/>
        </w:rPr>
        <w:t>implications, plans, timetable for any improvements?</w:t>
      </w:r>
    </w:p>
    <w:p w:rsidR="006F0700" w:rsidRPr="009F0914" w:rsidRDefault="006F0700" w:rsidP="006F0700">
      <w:pPr>
        <w:rPr>
          <w:rFonts w:ascii="Gill Sans MT" w:hAnsi="Gill Sans MT" w:cs="Arial"/>
          <w:sz w:val="22"/>
          <w:szCs w:val="22"/>
        </w:rPr>
      </w:pPr>
    </w:p>
    <w:p w:rsidR="006F0700" w:rsidRPr="007E04E7" w:rsidRDefault="006F0700" w:rsidP="006F0700">
      <w:pPr>
        <w:shd w:val="clear" w:color="auto" w:fill="D9D9D9" w:themeFill="background1" w:themeFillShade="D9"/>
        <w:jc w:val="center"/>
        <w:rPr>
          <w:rFonts w:ascii="Gill Sans MT" w:hAnsi="Gill Sans MT" w:cs="Arial"/>
          <w:b/>
          <w:sz w:val="22"/>
          <w:szCs w:val="22"/>
        </w:rPr>
      </w:pPr>
      <w:r>
        <w:rPr>
          <w:rFonts w:ascii="Gill Sans MT" w:hAnsi="Gill Sans MT" w:cs="Arial"/>
          <w:b/>
          <w:sz w:val="22"/>
          <w:szCs w:val="22"/>
          <w:shd w:val="clear" w:color="auto" w:fill="D9D9D9" w:themeFill="background1" w:themeFillShade="D9"/>
        </w:rPr>
        <w:t>4</w:t>
      </w:r>
      <w:r w:rsidRPr="007E04E7">
        <w:rPr>
          <w:rFonts w:ascii="Gill Sans MT" w:hAnsi="Gill Sans MT" w:cs="Arial"/>
          <w:b/>
          <w:sz w:val="22"/>
          <w:szCs w:val="22"/>
          <w:shd w:val="clear" w:color="auto" w:fill="D9D9D9" w:themeFill="background1" w:themeFillShade="D9"/>
        </w:rPr>
        <w:t xml:space="preserve">. </w:t>
      </w:r>
      <w:r>
        <w:rPr>
          <w:rFonts w:ascii="Gill Sans MT" w:hAnsi="Gill Sans MT" w:cs="Arial"/>
          <w:b/>
          <w:sz w:val="22"/>
          <w:szCs w:val="22"/>
        </w:rPr>
        <w:t>Engaged and aligned leadership</w:t>
      </w:r>
    </w:p>
    <w:p w:rsidR="006F0700" w:rsidRPr="007E04E7" w:rsidRDefault="006F0700" w:rsidP="006F0700">
      <w:pPr>
        <w:rPr>
          <w:rFonts w:ascii="Gill Sans MT" w:hAnsi="Gill Sans MT" w:cs="Arial"/>
          <w:sz w:val="22"/>
          <w:szCs w:val="22"/>
          <w:u w:val="single"/>
        </w:rPr>
      </w:pPr>
      <w:r w:rsidRPr="007E04E7">
        <w:rPr>
          <w:rFonts w:ascii="Gill Sans MT" w:hAnsi="Gill Sans MT" w:cs="Arial"/>
          <w:b/>
          <w:sz w:val="22"/>
          <w:szCs w:val="22"/>
          <w:u w:val="single"/>
        </w:rPr>
        <w:br/>
        <w:t>Engaged and aligned leadership</w:t>
      </w:r>
    </w:p>
    <w:p w:rsidR="006F0700" w:rsidRPr="00CE5A43" w:rsidRDefault="006F0700" w:rsidP="006F0700">
      <w:pPr>
        <w:numPr>
          <w:ilvl w:val="0"/>
          <w:numId w:val="18"/>
        </w:numPr>
        <w:overflowPunct/>
        <w:autoSpaceDE/>
        <w:autoSpaceDN/>
        <w:adjustRightInd/>
        <w:textAlignment w:val="auto"/>
        <w:rPr>
          <w:rFonts w:ascii="Gill Sans MT" w:hAnsi="Gill Sans MT" w:cs="Arial"/>
          <w:sz w:val="22"/>
          <w:szCs w:val="22"/>
        </w:rPr>
      </w:pPr>
      <w:r w:rsidRPr="00CE5A43">
        <w:rPr>
          <w:rFonts w:ascii="Gill Sans MT" w:hAnsi="Gill Sans MT" w:cs="Arial"/>
          <w:sz w:val="22"/>
          <w:szCs w:val="22"/>
        </w:rPr>
        <w:t>Is your leadership engaged, aligned with and guiding your clinic’s mission, culture, performance and sustainability?</w:t>
      </w:r>
    </w:p>
    <w:p w:rsidR="006F0700" w:rsidRPr="00CE5A43" w:rsidRDefault="006F0700" w:rsidP="006F0700">
      <w:pPr>
        <w:numPr>
          <w:ilvl w:val="0"/>
          <w:numId w:val="18"/>
        </w:numPr>
        <w:overflowPunct/>
        <w:autoSpaceDE/>
        <w:autoSpaceDN/>
        <w:adjustRightInd/>
        <w:textAlignment w:val="auto"/>
        <w:rPr>
          <w:rFonts w:ascii="Gill Sans MT" w:hAnsi="Gill Sans MT" w:cs="Arial"/>
          <w:sz w:val="22"/>
          <w:szCs w:val="22"/>
        </w:rPr>
      </w:pPr>
      <w:r w:rsidRPr="00CE5A43">
        <w:rPr>
          <w:rFonts w:ascii="Gill Sans MT" w:hAnsi="Gill Sans MT" w:cs="Arial"/>
          <w:sz w:val="22"/>
          <w:szCs w:val="22"/>
        </w:rPr>
        <w:t xml:space="preserve">What are your leadership </w:t>
      </w:r>
      <w:r w:rsidRPr="00CE5A43">
        <w:rPr>
          <w:rFonts w:ascii="Gill Sans MT" w:hAnsi="Gill Sans MT" w:cs="Arial"/>
          <w:sz w:val="22"/>
          <w:szCs w:val="22"/>
          <w:u w:val="single"/>
        </w:rPr>
        <w:t>principles</w:t>
      </w:r>
      <w:r w:rsidRPr="00CE5A43">
        <w:rPr>
          <w:rFonts w:ascii="Gill Sans MT" w:hAnsi="Gill Sans MT" w:cs="Arial"/>
          <w:sz w:val="22"/>
          <w:szCs w:val="22"/>
        </w:rPr>
        <w:t>?  How are they used?</w:t>
      </w:r>
    </w:p>
    <w:p w:rsidR="006F0700" w:rsidRPr="00CE5A43" w:rsidRDefault="006F0700" w:rsidP="006F0700">
      <w:pPr>
        <w:numPr>
          <w:ilvl w:val="0"/>
          <w:numId w:val="18"/>
        </w:numPr>
        <w:overflowPunct/>
        <w:autoSpaceDE/>
        <w:autoSpaceDN/>
        <w:adjustRightInd/>
        <w:textAlignment w:val="auto"/>
        <w:rPr>
          <w:rFonts w:ascii="Gill Sans MT" w:hAnsi="Gill Sans MT" w:cs="Arial"/>
          <w:sz w:val="22"/>
          <w:szCs w:val="22"/>
        </w:rPr>
      </w:pPr>
      <w:r w:rsidRPr="00CE5A43">
        <w:rPr>
          <w:rFonts w:ascii="Gill Sans MT" w:hAnsi="Gill Sans MT" w:cs="Arial"/>
          <w:sz w:val="22"/>
          <w:szCs w:val="22"/>
        </w:rPr>
        <w:t xml:space="preserve">What leadership </w:t>
      </w:r>
      <w:r w:rsidRPr="00CE5A43">
        <w:rPr>
          <w:rFonts w:ascii="Gill Sans MT" w:hAnsi="Gill Sans MT" w:cs="Arial"/>
          <w:sz w:val="22"/>
          <w:szCs w:val="22"/>
          <w:u w:val="single"/>
        </w:rPr>
        <w:t>competencies</w:t>
      </w:r>
      <w:r w:rsidRPr="00CE5A43">
        <w:rPr>
          <w:rFonts w:ascii="Gill Sans MT" w:hAnsi="Gill Sans MT" w:cs="Arial"/>
          <w:sz w:val="22"/>
          <w:szCs w:val="22"/>
        </w:rPr>
        <w:t xml:space="preserve"> you require?  How are you building them?</w:t>
      </w:r>
    </w:p>
    <w:p w:rsidR="006F0700" w:rsidRPr="00CE5A43" w:rsidRDefault="006F0700" w:rsidP="006F0700">
      <w:pPr>
        <w:numPr>
          <w:ilvl w:val="0"/>
          <w:numId w:val="18"/>
        </w:numPr>
        <w:overflowPunct/>
        <w:autoSpaceDE/>
        <w:autoSpaceDN/>
        <w:adjustRightInd/>
        <w:textAlignment w:val="auto"/>
        <w:rPr>
          <w:rFonts w:ascii="Gill Sans MT" w:hAnsi="Gill Sans MT" w:cs="Arial"/>
          <w:sz w:val="22"/>
          <w:szCs w:val="22"/>
        </w:rPr>
      </w:pPr>
      <w:r w:rsidRPr="00CE5A43">
        <w:rPr>
          <w:rFonts w:ascii="Gill Sans MT" w:hAnsi="Gill Sans MT" w:cs="Arial"/>
          <w:sz w:val="22"/>
          <w:szCs w:val="22"/>
        </w:rPr>
        <w:t xml:space="preserve">What are the </w:t>
      </w:r>
      <w:r w:rsidRPr="00CE5A43">
        <w:rPr>
          <w:rFonts w:ascii="Gill Sans MT" w:hAnsi="Gill Sans MT" w:cs="Arial"/>
          <w:sz w:val="22"/>
          <w:szCs w:val="22"/>
          <w:u w:val="single"/>
        </w:rPr>
        <w:t>accountabilities</w:t>
      </w:r>
      <w:r w:rsidRPr="00CE5A43">
        <w:rPr>
          <w:rFonts w:ascii="Gill Sans MT" w:hAnsi="Gill Sans MT" w:cs="Arial"/>
          <w:sz w:val="22"/>
          <w:szCs w:val="22"/>
        </w:rPr>
        <w:t xml:space="preserve"> of leaders in your organization? How are they imbedded in and supported by your decision-making structure?</w:t>
      </w:r>
    </w:p>
    <w:p w:rsidR="006F0700" w:rsidRPr="00CE5A43" w:rsidRDefault="006F0700" w:rsidP="006F0700">
      <w:pPr>
        <w:numPr>
          <w:ilvl w:val="0"/>
          <w:numId w:val="18"/>
        </w:numPr>
        <w:overflowPunct/>
        <w:autoSpaceDE/>
        <w:autoSpaceDN/>
        <w:adjustRightInd/>
        <w:textAlignment w:val="auto"/>
        <w:rPr>
          <w:rFonts w:ascii="Gill Sans MT" w:hAnsi="Gill Sans MT" w:cs="Arial"/>
          <w:sz w:val="22"/>
          <w:szCs w:val="22"/>
        </w:rPr>
      </w:pPr>
      <w:r w:rsidRPr="00CE5A43">
        <w:rPr>
          <w:rFonts w:ascii="Gill Sans MT" w:hAnsi="Gill Sans MT" w:cs="Arial"/>
          <w:sz w:val="22"/>
          <w:szCs w:val="22"/>
        </w:rPr>
        <w:t xml:space="preserve">What is the role and accountability of your board? </w:t>
      </w:r>
    </w:p>
    <w:p w:rsidR="006F0700" w:rsidRPr="007E04E7" w:rsidRDefault="006F0700" w:rsidP="006F0700">
      <w:pPr>
        <w:numPr>
          <w:ilvl w:val="0"/>
          <w:numId w:val="18"/>
        </w:numPr>
        <w:overflowPunct/>
        <w:autoSpaceDE/>
        <w:autoSpaceDN/>
        <w:adjustRightInd/>
        <w:textAlignment w:val="auto"/>
        <w:rPr>
          <w:rFonts w:ascii="Gill Sans MT" w:hAnsi="Gill Sans MT" w:cs="Arial"/>
          <w:sz w:val="22"/>
          <w:szCs w:val="22"/>
        </w:rPr>
      </w:pPr>
      <w:r w:rsidRPr="00CE5A43">
        <w:rPr>
          <w:rFonts w:ascii="Gill Sans MT" w:hAnsi="Gill Sans MT" w:cs="Arial"/>
          <w:sz w:val="22"/>
          <w:szCs w:val="22"/>
        </w:rPr>
        <w:t>If not, what are the implications, plan of action and timetable?</w:t>
      </w:r>
    </w:p>
    <w:p w:rsidR="006F0700" w:rsidRPr="00064BE8" w:rsidRDefault="006F0700" w:rsidP="006F0700">
      <w:pPr>
        <w:ind w:left="720"/>
        <w:rPr>
          <w:rFonts w:ascii="Gill Sans MT" w:hAnsi="Gill Sans MT" w:cs="Arial"/>
          <w:sz w:val="22"/>
          <w:szCs w:val="22"/>
        </w:rPr>
      </w:pPr>
    </w:p>
    <w:tbl>
      <w:tblPr>
        <w:tblStyle w:val="TableGrid"/>
        <w:tblW w:w="9985" w:type="dxa"/>
        <w:tblLook w:val="04A0" w:firstRow="1" w:lastRow="0" w:firstColumn="1" w:lastColumn="0" w:noHBand="0" w:noVBand="1"/>
      </w:tblPr>
      <w:tblGrid>
        <w:gridCol w:w="9985"/>
      </w:tblGrid>
      <w:tr w:rsidR="006F0700" w:rsidTr="00E46BCC">
        <w:trPr>
          <w:trHeight w:val="4220"/>
        </w:trPr>
        <w:tc>
          <w:tcPr>
            <w:tcW w:w="9985" w:type="dxa"/>
            <w:vAlign w:val="center"/>
          </w:tcPr>
          <w:p w:rsidR="006F0700" w:rsidRDefault="006F0700" w:rsidP="00E46BCC">
            <w:pPr>
              <w:rPr>
                <w:rFonts w:ascii="Gill Sans MT" w:hAnsi="Gill Sans MT" w:cs="Arial"/>
                <w:b/>
                <w:sz w:val="22"/>
                <w:szCs w:val="22"/>
              </w:rPr>
            </w:pPr>
            <w:r>
              <w:rPr>
                <w:rFonts w:ascii="Gill Sans MT" w:hAnsi="Gill Sans MT" w:cs="Arial"/>
                <w:b/>
                <w:sz w:val="22"/>
                <w:szCs w:val="22"/>
              </w:rPr>
              <w:t>P</w:t>
            </w:r>
            <w:r w:rsidRPr="00064BE8">
              <w:rPr>
                <w:rFonts w:ascii="Gill Sans MT" w:hAnsi="Gill Sans MT" w:cs="Arial"/>
                <w:b/>
                <w:sz w:val="22"/>
                <w:szCs w:val="22"/>
              </w:rPr>
              <w:t>ossible Principles:</w:t>
            </w:r>
          </w:p>
          <w:p w:rsidR="006F0700" w:rsidRPr="007E04E7" w:rsidRDefault="006F0700" w:rsidP="00E46BCC">
            <w:pPr>
              <w:rPr>
                <w:rFonts w:ascii="Gill Sans MT" w:hAnsi="Gill Sans MT" w:cs="Arial"/>
                <w:b/>
                <w:sz w:val="22"/>
                <w:szCs w:val="22"/>
              </w:rPr>
            </w:pPr>
          </w:p>
          <w:p w:rsidR="006F0700" w:rsidRPr="00570C88" w:rsidRDefault="006F0700" w:rsidP="006F0700">
            <w:pPr>
              <w:pStyle w:val="ListParagraph"/>
              <w:numPr>
                <w:ilvl w:val="0"/>
                <w:numId w:val="24"/>
              </w:numPr>
              <w:overflowPunct/>
              <w:autoSpaceDE/>
              <w:autoSpaceDN/>
              <w:adjustRightInd/>
              <w:textAlignment w:val="auto"/>
              <w:rPr>
                <w:rFonts w:ascii="Gill Sans MT" w:hAnsi="Gill Sans MT" w:cs="Arial"/>
                <w:sz w:val="22"/>
                <w:szCs w:val="22"/>
              </w:rPr>
            </w:pPr>
            <w:r w:rsidRPr="00570C88">
              <w:rPr>
                <w:rFonts w:ascii="Gill Sans MT" w:hAnsi="Gill Sans MT" w:cs="Arial"/>
                <w:bCs/>
                <w:sz w:val="22"/>
                <w:szCs w:val="22"/>
              </w:rPr>
              <w:t>O</w:t>
            </w:r>
            <w:r w:rsidRPr="00570C88">
              <w:rPr>
                <w:rFonts w:ascii="Gill Sans MT" w:hAnsi="Gill Sans MT" w:cs="Arial"/>
                <w:sz w:val="22"/>
                <w:szCs w:val="22"/>
              </w:rPr>
              <w:t>perate from the strength of your belief in the mission and vision, and the tradition of service leadership.</w:t>
            </w:r>
          </w:p>
          <w:p w:rsidR="006F0700" w:rsidRPr="00570C88" w:rsidRDefault="006F0700" w:rsidP="006F0700">
            <w:pPr>
              <w:pStyle w:val="ListParagraph"/>
              <w:numPr>
                <w:ilvl w:val="0"/>
                <w:numId w:val="24"/>
              </w:numPr>
              <w:overflowPunct/>
              <w:autoSpaceDE/>
              <w:autoSpaceDN/>
              <w:adjustRightInd/>
              <w:textAlignment w:val="auto"/>
              <w:rPr>
                <w:rFonts w:ascii="Gill Sans MT" w:hAnsi="Gill Sans MT" w:cs="Arial"/>
                <w:sz w:val="22"/>
                <w:szCs w:val="22"/>
              </w:rPr>
            </w:pPr>
            <w:r w:rsidRPr="00570C88">
              <w:rPr>
                <w:rFonts w:ascii="Gill Sans MT" w:hAnsi="Gill Sans MT" w:cs="Arial"/>
                <w:bCs/>
                <w:sz w:val="22"/>
                <w:szCs w:val="22"/>
              </w:rPr>
              <w:t>W</w:t>
            </w:r>
            <w:r w:rsidRPr="00570C88">
              <w:rPr>
                <w:rFonts w:ascii="Gill Sans MT" w:hAnsi="Gill Sans MT" w:cs="Arial"/>
                <w:sz w:val="22"/>
                <w:szCs w:val="22"/>
              </w:rPr>
              <w:t>ill stand in the gap to align and achieve the mission and vision.</w:t>
            </w:r>
          </w:p>
          <w:p w:rsidR="006F0700" w:rsidRPr="00570C88" w:rsidRDefault="006F0700" w:rsidP="006F0700">
            <w:pPr>
              <w:pStyle w:val="ListParagraph"/>
              <w:numPr>
                <w:ilvl w:val="0"/>
                <w:numId w:val="24"/>
              </w:numPr>
              <w:overflowPunct/>
              <w:autoSpaceDE/>
              <w:autoSpaceDN/>
              <w:adjustRightInd/>
              <w:textAlignment w:val="auto"/>
              <w:rPr>
                <w:rFonts w:ascii="Gill Sans MT" w:hAnsi="Gill Sans MT" w:cs="Arial"/>
                <w:sz w:val="22"/>
                <w:szCs w:val="22"/>
              </w:rPr>
            </w:pPr>
            <w:r w:rsidRPr="00570C88">
              <w:rPr>
                <w:rFonts w:ascii="Gill Sans MT" w:hAnsi="Gill Sans MT" w:cs="Arial"/>
                <w:bCs/>
                <w:sz w:val="22"/>
                <w:szCs w:val="22"/>
              </w:rPr>
              <w:t>N</w:t>
            </w:r>
            <w:r w:rsidRPr="00570C88">
              <w:rPr>
                <w:rFonts w:ascii="Gill Sans MT" w:hAnsi="Gill Sans MT" w:cs="Arial"/>
                <w:sz w:val="22"/>
                <w:szCs w:val="22"/>
              </w:rPr>
              <w:t>urture an environment of trust that encourages buy-in, systematic growth and change.</w:t>
            </w:r>
          </w:p>
          <w:p w:rsidR="006F0700" w:rsidRPr="00570C88" w:rsidRDefault="006F0700" w:rsidP="006F0700">
            <w:pPr>
              <w:pStyle w:val="ListParagraph"/>
              <w:numPr>
                <w:ilvl w:val="0"/>
                <w:numId w:val="24"/>
              </w:numPr>
              <w:overflowPunct/>
              <w:autoSpaceDE/>
              <w:autoSpaceDN/>
              <w:adjustRightInd/>
              <w:textAlignment w:val="auto"/>
              <w:rPr>
                <w:rFonts w:ascii="Gill Sans MT" w:hAnsi="Gill Sans MT" w:cs="Arial"/>
                <w:sz w:val="22"/>
                <w:szCs w:val="22"/>
              </w:rPr>
            </w:pPr>
            <w:r w:rsidRPr="00570C88">
              <w:rPr>
                <w:rFonts w:ascii="Gill Sans MT" w:hAnsi="Gill Sans MT" w:cs="Arial"/>
                <w:bCs/>
                <w:sz w:val="22"/>
                <w:szCs w:val="22"/>
              </w:rPr>
              <w:t>E</w:t>
            </w:r>
            <w:r w:rsidRPr="00570C88">
              <w:rPr>
                <w:rFonts w:ascii="Gill Sans MT" w:hAnsi="Gill Sans MT" w:cs="Arial"/>
                <w:sz w:val="22"/>
                <w:szCs w:val="22"/>
              </w:rPr>
              <w:t>ncourage ownership of responsible, calculated risk taking.</w:t>
            </w:r>
          </w:p>
          <w:p w:rsidR="006F0700" w:rsidRPr="00570C88" w:rsidRDefault="006F0700" w:rsidP="006F0700">
            <w:pPr>
              <w:pStyle w:val="ListParagraph"/>
              <w:numPr>
                <w:ilvl w:val="0"/>
                <w:numId w:val="24"/>
              </w:numPr>
              <w:overflowPunct/>
              <w:autoSpaceDE/>
              <w:autoSpaceDN/>
              <w:adjustRightInd/>
              <w:textAlignment w:val="auto"/>
              <w:rPr>
                <w:rFonts w:ascii="Gill Sans MT" w:hAnsi="Gill Sans MT" w:cs="Arial"/>
                <w:sz w:val="22"/>
                <w:szCs w:val="22"/>
              </w:rPr>
            </w:pPr>
            <w:r w:rsidRPr="00570C88">
              <w:rPr>
                <w:rFonts w:ascii="Gill Sans MT" w:hAnsi="Gill Sans MT" w:cs="Arial"/>
                <w:bCs/>
                <w:sz w:val="22"/>
                <w:szCs w:val="22"/>
              </w:rPr>
              <w:t>R</w:t>
            </w:r>
            <w:r w:rsidRPr="00570C88">
              <w:rPr>
                <w:rFonts w:ascii="Gill Sans MT" w:hAnsi="Gill Sans MT" w:cs="Arial"/>
                <w:sz w:val="22"/>
                <w:szCs w:val="22"/>
              </w:rPr>
              <w:t>espect and grow the skills of future generations to drive initiatives and improvements.</w:t>
            </w:r>
          </w:p>
          <w:p w:rsidR="006F0700" w:rsidRPr="00570C88" w:rsidRDefault="006F0700" w:rsidP="006F0700">
            <w:pPr>
              <w:pStyle w:val="ListParagraph"/>
              <w:numPr>
                <w:ilvl w:val="0"/>
                <w:numId w:val="24"/>
              </w:numPr>
              <w:overflowPunct/>
              <w:autoSpaceDE/>
              <w:autoSpaceDN/>
              <w:adjustRightInd/>
              <w:textAlignment w:val="auto"/>
              <w:rPr>
                <w:rFonts w:ascii="Gill Sans MT" w:hAnsi="Gill Sans MT" w:cs="Arial"/>
                <w:sz w:val="22"/>
                <w:szCs w:val="22"/>
              </w:rPr>
            </w:pPr>
            <w:r w:rsidRPr="00570C88">
              <w:rPr>
                <w:rFonts w:ascii="Gill Sans MT" w:hAnsi="Gill Sans MT" w:cs="Arial"/>
                <w:bCs/>
                <w:sz w:val="22"/>
                <w:szCs w:val="22"/>
              </w:rPr>
              <w:t>S</w:t>
            </w:r>
            <w:r w:rsidRPr="00570C88">
              <w:rPr>
                <w:rFonts w:ascii="Gill Sans MT" w:hAnsi="Gill Sans MT" w:cs="Arial"/>
                <w:sz w:val="22"/>
                <w:szCs w:val="22"/>
              </w:rPr>
              <w:t xml:space="preserve">hare and listen to personal life stories </w:t>
            </w:r>
            <w:proofErr w:type="gramStart"/>
            <w:r w:rsidRPr="00570C88">
              <w:rPr>
                <w:rFonts w:ascii="Gill Sans MT" w:hAnsi="Gill Sans MT" w:cs="Arial"/>
                <w:sz w:val="22"/>
                <w:szCs w:val="22"/>
              </w:rPr>
              <w:t>in order to</w:t>
            </w:r>
            <w:proofErr w:type="gramEnd"/>
            <w:r w:rsidRPr="00570C88">
              <w:rPr>
                <w:rFonts w:ascii="Gill Sans MT" w:hAnsi="Gill Sans MT" w:cs="Arial"/>
                <w:sz w:val="22"/>
                <w:szCs w:val="22"/>
              </w:rPr>
              <w:t xml:space="preserve"> be transparent and accountable.</w:t>
            </w:r>
          </w:p>
          <w:p w:rsidR="006F0700" w:rsidRPr="00570C88" w:rsidRDefault="006F0700" w:rsidP="006F0700">
            <w:pPr>
              <w:pStyle w:val="ListParagraph"/>
              <w:numPr>
                <w:ilvl w:val="0"/>
                <w:numId w:val="24"/>
              </w:numPr>
              <w:overflowPunct/>
              <w:autoSpaceDE/>
              <w:autoSpaceDN/>
              <w:adjustRightInd/>
              <w:textAlignment w:val="auto"/>
              <w:rPr>
                <w:rFonts w:ascii="Gill Sans MT" w:hAnsi="Gill Sans MT" w:cs="Arial"/>
                <w:sz w:val="22"/>
                <w:szCs w:val="22"/>
              </w:rPr>
            </w:pPr>
            <w:r w:rsidRPr="00570C88">
              <w:rPr>
                <w:rFonts w:ascii="Gill Sans MT" w:hAnsi="Gill Sans MT" w:cs="Arial"/>
                <w:bCs/>
                <w:sz w:val="22"/>
                <w:szCs w:val="22"/>
              </w:rPr>
              <w:t>Bring</w:t>
            </w:r>
            <w:r w:rsidRPr="00570C88">
              <w:rPr>
                <w:rFonts w:ascii="Gill Sans MT" w:hAnsi="Gill Sans MT" w:cs="Arial"/>
                <w:sz w:val="22"/>
                <w:szCs w:val="22"/>
              </w:rPr>
              <w:t xml:space="preserve"> people in by creating a safe environment where spiritual, ethical and personal beliefs are honored.</w:t>
            </w:r>
          </w:p>
          <w:p w:rsidR="006F0700" w:rsidRPr="00570C88" w:rsidRDefault="006F0700" w:rsidP="006F0700">
            <w:pPr>
              <w:pStyle w:val="ListParagraph"/>
              <w:numPr>
                <w:ilvl w:val="0"/>
                <w:numId w:val="24"/>
              </w:numPr>
              <w:overflowPunct/>
              <w:autoSpaceDE/>
              <w:autoSpaceDN/>
              <w:adjustRightInd/>
              <w:textAlignment w:val="auto"/>
              <w:rPr>
                <w:rFonts w:ascii="Gill Sans MT" w:hAnsi="Gill Sans MT" w:cs="Arial"/>
                <w:sz w:val="22"/>
                <w:szCs w:val="22"/>
              </w:rPr>
            </w:pPr>
            <w:r w:rsidRPr="00570C88">
              <w:rPr>
                <w:rFonts w:ascii="Gill Sans MT" w:hAnsi="Gill Sans MT" w:cs="Arial"/>
                <w:bCs/>
                <w:sz w:val="22"/>
                <w:szCs w:val="22"/>
              </w:rPr>
              <w:t>I</w:t>
            </w:r>
            <w:r w:rsidRPr="00570C88">
              <w:rPr>
                <w:rFonts w:ascii="Gill Sans MT" w:hAnsi="Gill Sans MT" w:cs="Arial"/>
                <w:sz w:val="22"/>
                <w:szCs w:val="22"/>
              </w:rPr>
              <w:t>mprove for the future by learning from the past, giving away credit and celebrating achievements.</w:t>
            </w:r>
          </w:p>
          <w:p w:rsidR="006F0700" w:rsidRPr="00570C88" w:rsidRDefault="006F0700" w:rsidP="006F0700">
            <w:pPr>
              <w:pStyle w:val="ListParagraph"/>
              <w:numPr>
                <w:ilvl w:val="0"/>
                <w:numId w:val="24"/>
              </w:numPr>
              <w:overflowPunct/>
              <w:autoSpaceDE/>
              <w:autoSpaceDN/>
              <w:adjustRightInd/>
              <w:spacing w:after="160" w:line="259" w:lineRule="auto"/>
              <w:textAlignment w:val="auto"/>
              <w:rPr>
                <w:rFonts w:ascii="Gill Sans MT" w:hAnsi="Gill Sans MT" w:cs="Arial"/>
                <w:sz w:val="22"/>
                <w:szCs w:val="22"/>
              </w:rPr>
            </w:pPr>
            <w:r w:rsidRPr="00570C88">
              <w:rPr>
                <w:rFonts w:ascii="Gill Sans MT" w:hAnsi="Gill Sans MT" w:cs="Arial"/>
                <w:bCs/>
                <w:sz w:val="22"/>
                <w:szCs w:val="22"/>
              </w:rPr>
              <w:t>P</w:t>
            </w:r>
            <w:r w:rsidRPr="00570C88">
              <w:rPr>
                <w:rFonts w:ascii="Gill Sans MT" w:hAnsi="Gill Sans MT" w:cs="Arial"/>
                <w:sz w:val="22"/>
                <w:szCs w:val="22"/>
              </w:rPr>
              <w:t>ractice and encourage self-improvement believing there is good in every person.</w:t>
            </w:r>
          </w:p>
          <w:p w:rsidR="006F0700" w:rsidRPr="00570C88" w:rsidRDefault="006F0700" w:rsidP="006F0700">
            <w:pPr>
              <w:pStyle w:val="ListParagraph"/>
              <w:numPr>
                <w:ilvl w:val="0"/>
                <w:numId w:val="24"/>
              </w:numPr>
              <w:overflowPunct/>
              <w:autoSpaceDE/>
              <w:autoSpaceDN/>
              <w:adjustRightInd/>
              <w:textAlignment w:val="auto"/>
              <w:rPr>
                <w:rFonts w:ascii="Gill Sans MT" w:hAnsi="Gill Sans MT" w:cs="Arial"/>
                <w:sz w:val="22"/>
                <w:szCs w:val="22"/>
              </w:rPr>
            </w:pPr>
            <w:r w:rsidRPr="00570C88">
              <w:rPr>
                <w:rFonts w:ascii="Gill Sans MT" w:hAnsi="Gill Sans MT" w:cs="Arial"/>
                <w:sz w:val="22"/>
                <w:szCs w:val="22"/>
              </w:rPr>
              <w:t>Leaders at all levels of the organization – varying levels take on leader roles.</w:t>
            </w:r>
          </w:p>
        </w:tc>
      </w:tr>
    </w:tbl>
    <w:p w:rsidR="006F0700" w:rsidRDefault="006F0700" w:rsidP="006F0700">
      <w:pPr>
        <w:spacing w:after="160" w:line="259" w:lineRule="auto"/>
        <w:rPr>
          <w:rFonts w:ascii="Gill Sans MT" w:hAnsi="Gill Sans MT" w:cs="Arial"/>
          <w:sz w:val="22"/>
          <w:szCs w:val="22"/>
        </w:rPr>
      </w:pPr>
    </w:p>
    <w:tbl>
      <w:tblPr>
        <w:tblStyle w:val="TableGrid"/>
        <w:tblW w:w="9985" w:type="dxa"/>
        <w:tblLook w:val="04A0" w:firstRow="1" w:lastRow="0" w:firstColumn="1" w:lastColumn="0" w:noHBand="0" w:noVBand="1"/>
      </w:tblPr>
      <w:tblGrid>
        <w:gridCol w:w="9985"/>
      </w:tblGrid>
      <w:tr w:rsidR="006F0700" w:rsidTr="00E46BCC">
        <w:trPr>
          <w:trHeight w:val="3995"/>
        </w:trPr>
        <w:tc>
          <w:tcPr>
            <w:tcW w:w="9985" w:type="dxa"/>
            <w:vAlign w:val="center"/>
          </w:tcPr>
          <w:p w:rsidR="006F0700" w:rsidRDefault="006F0700" w:rsidP="00E46BCC">
            <w:pPr>
              <w:rPr>
                <w:rFonts w:ascii="Gill Sans MT" w:hAnsi="Gill Sans MT" w:cs="Arial"/>
                <w:b/>
                <w:sz w:val="22"/>
                <w:szCs w:val="22"/>
              </w:rPr>
            </w:pPr>
            <w:r>
              <w:rPr>
                <w:rFonts w:ascii="Gill Sans MT" w:hAnsi="Gill Sans MT" w:cs="Arial"/>
                <w:b/>
                <w:sz w:val="22"/>
                <w:szCs w:val="22"/>
              </w:rPr>
              <w:t>P</w:t>
            </w:r>
            <w:r w:rsidRPr="00064BE8">
              <w:rPr>
                <w:rFonts w:ascii="Gill Sans MT" w:hAnsi="Gill Sans MT" w:cs="Arial"/>
                <w:b/>
                <w:sz w:val="22"/>
                <w:szCs w:val="22"/>
              </w:rPr>
              <w:t xml:space="preserve">ossible </w:t>
            </w:r>
            <w:r>
              <w:rPr>
                <w:rFonts w:ascii="Gill Sans MT" w:hAnsi="Gill Sans MT" w:cs="Arial"/>
                <w:b/>
                <w:sz w:val="22"/>
                <w:szCs w:val="22"/>
              </w:rPr>
              <w:t>Competencies</w:t>
            </w:r>
            <w:r w:rsidRPr="00064BE8">
              <w:rPr>
                <w:rFonts w:ascii="Gill Sans MT" w:hAnsi="Gill Sans MT" w:cs="Arial"/>
                <w:b/>
                <w:sz w:val="22"/>
                <w:szCs w:val="22"/>
              </w:rPr>
              <w:t>:</w:t>
            </w:r>
          </w:p>
          <w:p w:rsidR="006F0700" w:rsidRDefault="006F0700" w:rsidP="00E46BCC">
            <w:pPr>
              <w:jc w:val="both"/>
              <w:rPr>
                <w:rFonts w:ascii="Gill Sans MT" w:hAnsi="Gill Sans MT" w:cs="Arial"/>
                <w:sz w:val="22"/>
                <w:szCs w:val="22"/>
              </w:rPr>
            </w:pPr>
          </w:p>
          <w:p w:rsidR="006F0700" w:rsidRPr="007E04E7" w:rsidRDefault="006F0700" w:rsidP="006F0700">
            <w:pPr>
              <w:pStyle w:val="ListParagraph"/>
              <w:numPr>
                <w:ilvl w:val="0"/>
                <w:numId w:val="26"/>
              </w:numPr>
              <w:overflowPunct/>
              <w:autoSpaceDE/>
              <w:autoSpaceDN/>
              <w:adjustRightInd/>
              <w:jc w:val="both"/>
              <w:textAlignment w:val="auto"/>
              <w:rPr>
                <w:rFonts w:ascii="Gill Sans MT" w:hAnsi="Gill Sans MT" w:cs="Arial"/>
                <w:sz w:val="22"/>
                <w:szCs w:val="22"/>
              </w:rPr>
            </w:pPr>
            <w:r w:rsidRPr="007E04E7">
              <w:rPr>
                <w:rFonts w:ascii="Gill Sans MT" w:hAnsi="Gill Sans MT" w:cs="Arial"/>
                <w:sz w:val="22"/>
                <w:szCs w:val="22"/>
              </w:rPr>
              <w:t>Ability to lead and make decisions in a highly complex, constantly changing financial, regulatory and service environment, as well as in simple environments.</w:t>
            </w:r>
          </w:p>
          <w:p w:rsidR="006F0700" w:rsidRPr="007E04E7" w:rsidRDefault="006F0700" w:rsidP="006F0700">
            <w:pPr>
              <w:pStyle w:val="ListParagraph"/>
              <w:numPr>
                <w:ilvl w:val="0"/>
                <w:numId w:val="26"/>
              </w:numPr>
              <w:overflowPunct/>
              <w:autoSpaceDE/>
              <w:autoSpaceDN/>
              <w:adjustRightInd/>
              <w:jc w:val="both"/>
              <w:textAlignment w:val="auto"/>
              <w:rPr>
                <w:rFonts w:ascii="Gill Sans MT" w:hAnsi="Gill Sans MT" w:cs="Arial"/>
                <w:sz w:val="22"/>
                <w:szCs w:val="22"/>
              </w:rPr>
            </w:pPr>
            <w:r w:rsidRPr="007E04E7">
              <w:rPr>
                <w:rFonts w:ascii="Gill Sans MT" w:hAnsi="Gill Sans MT" w:cs="Arial"/>
                <w:sz w:val="22"/>
                <w:szCs w:val="22"/>
              </w:rPr>
              <w:t xml:space="preserve">Highly capable in critical thinking and problem solving. Experience in strategic planning, risk management and/or transition/change management. </w:t>
            </w:r>
          </w:p>
          <w:p w:rsidR="006F0700" w:rsidRPr="007E04E7" w:rsidRDefault="006F0700" w:rsidP="006F0700">
            <w:pPr>
              <w:pStyle w:val="ListParagraph"/>
              <w:numPr>
                <w:ilvl w:val="0"/>
                <w:numId w:val="26"/>
              </w:numPr>
              <w:overflowPunct/>
              <w:autoSpaceDE/>
              <w:autoSpaceDN/>
              <w:adjustRightInd/>
              <w:jc w:val="both"/>
              <w:textAlignment w:val="auto"/>
              <w:rPr>
                <w:rFonts w:ascii="Gill Sans MT" w:hAnsi="Gill Sans MT" w:cs="Arial"/>
                <w:sz w:val="22"/>
                <w:szCs w:val="22"/>
              </w:rPr>
            </w:pPr>
            <w:r w:rsidRPr="007E04E7">
              <w:rPr>
                <w:rFonts w:ascii="Gill Sans MT" w:hAnsi="Gill Sans MT" w:cs="Arial"/>
                <w:sz w:val="22"/>
                <w:szCs w:val="22"/>
              </w:rPr>
              <w:t>Understands performance management and how to lead it –</w:t>
            </w:r>
          </w:p>
          <w:p w:rsidR="006F0700" w:rsidRPr="00712777" w:rsidRDefault="006F0700" w:rsidP="006F0700">
            <w:pPr>
              <w:numPr>
                <w:ilvl w:val="1"/>
                <w:numId w:val="26"/>
              </w:numPr>
              <w:overflowPunct/>
              <w:autoSpaceDE/>
              <w:autoSpaceDN/>
              <w:adjustRightInd/>
              <w:textAlignment w:val="auto"/>
              <w:rPr>
                <w:rFonts w:ascii="Gill Sans MT" w:hAnsi="Gill Sans MT" w:cs="Arial"/>
                <w:sz w:val="22"/>
                <w:szCs w:val="22"/>
              </w:rPr>
            </w:pPr>
            <w:r w:rsidRPr="00712777">
              <w:rPr>
                <w:rFonts w:ascii="Gill Sans MT" w:hAnsi="Gill Sans MT" w:cs="Arial"/>
                <w:sz w:val="22"/>
                <w:szCs w:val="22"/>
              </w:rPr>
              <w:t>Using Key Performance Indicators to predict and proactively manage</w:t>
            </w:r>
          </w:p>
          <w:p w:rsidR="006F0700" w:rsidRPr="00712777" w:rsidRDefault="006F0700" w:rsidP="006F0700">
            <w:pPr>
              <w:numPr>
                <w:ilvl w:val="1"/>
                <w:numId w:val="26"/>
              </w:numPr>
              <w:overflowPunct/>
              <w:autoSpaceDE/>
              <w:autoSpaceDN/>
              <w:adjustRightInd/>
              <w:textAlignment w:val="auto"/>
              <w:rPr>
                <w:rFonts w:ascii="Gill Sans MT" w:hAnsi="Gill Sans MT" w:cs="Arial"/>
                <w:sz w:val="22"/>
                <w:szCs w:val="22"/>
              </w:rPr>
            </w:pPr>
            <w:r w:rsidRPr="00712777">
              <w:rPr>
                <w:rFonts w:ascii="Gill Sans MT" w:hAnsi="Gill Sans MT" w:cs="Arial"/>
                <w:sz w:val="22"/>
                <w:szCs w:val="22"/>
              </w:rPr>
              <w:t>Listening and proactive problem solving, and conflict management</w:t>
            </w:r>
          </w:p>
          <w:p w:rsidR="006F0700" w:rsidRPr="00712777" w:rsidRDefault="006F0700" w:rsidP="006F0700">
            <w:pPr>
              <w:numPr>
                <w:ilvl w:val="1"/>
                <w:numId w:val="26"/>
              </w:numPr>
              <w:overflowPunct/>
              <w:autoSpaceDE/>
              <w:autoSpaceDN/>
              <w:adjustRightInd/>
              <w:textAlignment w:val="auto"/>
              <w:rPr>
                <w:rFonts w:ascii="Gill Sans MT" w:hAnsi="Gill Sans MT" w:cs="Arial"/>
                <w:sz w:val="22"/>
                <w:szCs w:val="22"/>
              </w:rPr>
            </w:pPr>
            <w:r w:rsidRPr="00712777">
              <w:rPr>
                <w:rFonts w:ascii="Gill Sans MT" w:hAnsi="Gill Sans MT" w:cs="Arial"/>
                <w:sz w:val="22"/>
                <w:szCs w:val="22"/>
              </w:rPr>
              <w:t>Change leadership - promotes continuous improvement</w:t>
            </w:r>
          </w:p>
          <w:p w:rsidR="006F0700" w:rsidRPr="007E04E7" w:rsidRDefault="006F0700" w:rsidP="006F0700">
            <w:pPr>
              <w:numPr>
                <w:ilvl w:val="1"/>
                <w:numId w:val="26"/>
              </w:numPr>
              <w:overflowPunct/>
              <w:autoSpaceDE/>
              <w:autoSpaceDN/>
              <w:adjustRightInd/>
              <w:textAlignment w:val="auto"/>
              <w:rPr>
                <w:rFonts w:ascii="Gill Sans MT" w:hAnsi="Gill Sans MT" w:cs="Arial"/>
                <w:sz w:val="22"/>
                <w:szCs w:val="22"/>
              </w:rPr>
            </w:pPr>
            <w:r w:rsidRPr="00712777">
              <w:rPr>
                <w:rFonts w:ascii="Gill Sans MT" w:hAnsi="Gill Sans MT" w:cs="Arial"/>
                <w:sz w:val="22"/>
                <w:szCs w:val="22"/>
              </w:rPr>
              <w:t>Operational excellence management system: organization wide expectations for operations common language, shared successful practices, and behaviors, clear accountabilities from top to front line</w:t>
            </w:r>
          </w:p>
          <w:p w:rsidR="006F0700" w:rsidRPr="007E04E7" w:rsidRDefault="006F0700" w:rsidP="006F0700">
            <w:pPr>
              <w:numPr>
                <w:ilvl w:val="1"/>
                <w:numId w:val="26"/>
              </w:numPr>
              <w:overflowPunct/>
              <w:autoSpaceDE/>
              <w:autoSpaceDN/>
              <w:adjustRightInd/>
              <w:jc w:val="both"/>
              <w:textAlignment w:val="auto"/>
              <w:rPr>
                <w:rFonts w:ascii="Gill Sans MT" w:hAnsi="Gill Sans MT" w:cs="Arial"/>
                <w:sz w:val="22"/>
                <w:szCs w:val="22"/>
              </w:rPr>
            </w:pPr>
            <w:r w:rsidRPr="00712777">
              <w:rPr>
                <w:rFonts w:ascii="Gill Sans MT" w:hAnsi="Gill Sans MT" w:cs="Arial"/>
                <w:sz w:val="22"/>
                <w:szCs w:val="22"/>
              </w:rPr>
              <w:t>Demonstrated business and financial analysis skills -- using data to diagnose and understand performance variation; evidence-based decision-making</w:t>
            </w:r>
          </w:p>
        </w:tc>
      </w:tr>
    </w:tbl>
    <w:p w:rsidR="006F0700" w:rsidRDefault="006F0700" w:rsidP="006F0700">
      <w:pPr>
        <w:spacing w:after="160" w:line="259" w:lineRule="auto"/>
        <w:rPr>
          <w:rFonts w:ascii="Gill Sans MT" w:hAnsi="Gill Sans MT" w:cs="Arial"/>
          <w:sz w:val="22"/>
          <w:szCs w:val="22"/>
        </w:rPr>
      </w:pPr>
    </w:p>
    <w:tbl>
      <w:tblPr>
        <w:tblStyle w:val="TableGrid"/>
        <w:tblW w:w="9985" w:type="dxa"/>
        <w:tblLook w:val="04A0" w:firstRow="1" w:lastRow="0" w:firstColumn="1" w:lastColumn="0" w:noHBand="0" w:noVBand="1"/>
      </w:tblPr>
      <w:tblGrid>
        <w:gridCol w:w="9985"/>
      </w:tblGrid>
      <w:tr w:rsidR="006F0700" w:rsidTr="006F0700">
        <w:tc>
          <w:tcPr>
            <w:tcW w:w="9985" w:type="dxa"/>
          </w:tcPr>
          <w:p w:rsidR="006F0700" w:rsidRPr="007E04E7" w:rsidRDefault="006F0700" w:rsidP="00E46BCC">
            <w:pPr>
              <w:rPr>
                <w:rFonts w:ascii="Gill Sans MT" w:hAnsi="Gill Sans MT" w:cs="Arial"/>
                <w:b/>
                <w:sz w:val="22"/>
                <w:szCs w:val="22"/>
              </w:rPr>
            </w:pPr>
            <w:r>
              <w:rPr>
                <w:rFonts w:ascii="Gill Sans MT" w:hAnsi="Gill Sans MT" w:cs="Arial"/>
                <w:b/>
                <w:sz w:val="22"/>
                <w:szCs w:val="22"/>
              </w:rPr>
              <w:br/>
              <w:t>P</w:t>
            </w:r>
            <w:r w:rsidRPr="00064BE8">
              <w:rPr>
                <w:rFonts w:ascii="Gill Sans MT" w:hAnsi="Gill Sans MT" w:cs="Arial"/>
                <w:b/>
                <w:sz w:val="22"/>
                <w:szCs w:val="22"/>
              </w:rPr>
              <w:t xml:space="preserve">ossible </w:t>
            </w:r>
            <w:r>
              <w:rPr>
                <w:rFonts w:ascii="Gill Sans MT" w:hAnsi="Gill Sans MT" w:cs="Arial"/>
                <w:b/>
                <w:sz w:val="22"/>
                <w:szCs w:val="22"/>
              </w:rPr>
              <w:t>Competencies (Cont.)</w:t>
            </w:r>
            <w:r w:rsidRPr="00064BE8">
              <w:rPr>
                <w:rFonts w:ascii="Gill Sans MT" w:hAnsi="Gill Sans MT" w:cs="Arial"/>
                <w:b/>
                <w:sz w:val="22"/>
                <w:szCs w:val="22"/>
              </w:rPr>
              <w:t>:</w:t>
            </w:r>
            <w:r>
              <w:rPr>
                <w:rFonts w:ascii="Gill Sans MT" w:hAnsi="Gill Sans MT" w:cs="Arial"/>
                <w:b/>
                <w:sz w:val="22"/>
                <w:szCs w:val="22"/>
              </w:rPr>
              <w:br/>
            </w:r>
          </w:p>
          <w:p w:rsidR="006F0700" w:rsidRPr="007E04E7" w:rsidRDefault="006F0700" w:rsidP="006F0700">
            <w:pPr>
              <w:pStyle w:val="ListParagraph"/>
              <w:numPr>
                <w:ilvl w:val="0"/>
                <w:numId w:val="26"/>
              </w:numPr>
              <w:tabs>
                <w:tab w:val="left" w:pos="-720"/>
                <w:tab w:val="left" w:pos="0"/>
              </w:tabs>
              <w:suppressAutoHyphens/>
              <w:overflowPunct/>
              <w:autoSpaceDE/>
              <w:autoSpaceDN/>
              <w:adjustRightInd/>
              <w:jc w:val="both"/>
              <w:textAlignment w:val="auto"/>
              <w:rPr>
                <w:rFonts w:ascii="Gill Sans MT" w:hAnsi="Gill Sans MT" w:cs="Arial"/>
                <w:spacing w:val="-3"/>
                <w:sz w:val="22"/>
                <w:szCs w:val="22"/>
              </w:rPr>
            </w:pPr>
            <w:r w:rsidRPr="007E04E7">
              <w:rPr>
                <w:rFonts w:ascii="Gill Sans MT" w:hAnsi="Gill Sans MT" w:cs="Arial"/>
                <w:sz w:val="22"/>
                <w:szCs w:val="22"/>
              </w:rPr>
              <w:t xml:space="preserve">Sound decision-making skills and excellent professional judgment, including ability to handle sensitive and confidential information on a daily and ongoing basis. </w:t>
            </w:r>
          </w:p>
          <w:p w:rsidR="006F0700" w:rsidRPr="00712777" w:rsidRDefault="006F0700" w:rsidP="006F0700">
            <w:pPr>
              <w:pStyle w:val="NoSpacing"/>
              <w:numPr>
                <w:ilvl w:val="0"/>
                <w:numId w:val="26"/>
              </w:numPr>
              <w:jc w:val="both"/>
              <w:rPr>
                <w:rFonts w:ascii="Gill Sans MT" w:hAnsi="Gill Sans MT" w:cs="Arial"/>
              </w:rPr>
            </w:pPr>
            <w:r w:rsidRPr="00712777">
              <w:rPr>
                <w:rFonts w:ascii="Gill Sans MT" w:hAnsi="Gill Sans MT" w:cs="Arial"/>
              </w:rPr>
              <w:t>Ability to guide planning for unique, high-profile projects.</w:t>
            </w:r>
          </w:p>
          <w:p w:rsidR="006F0700" w:rsidRPr="007E04E7" w:rsidRDefault="006F0700" w:rsidP="006F0700">
            <w:pPr>
              <w:pStyle w:val="ListParagraph"/>
              <w:numPr>
                <w:ilvl w:val="0"/>
                <w:numId w:val="26"/>
              </w:numPr>
              <w:overflowPunct/>
              <w:autoSpaceDE/>
              <w:autoSpaceDN/>
              <w:adjustRightInd/>
              <w:jc w:val="both"/>
              <w:textAlignment w:val="auto"/>
              <w:rPr>
                <w:rFonts w:ascii="Gill Sans MT" w:hAnsi="Gill Sans MT" w:cs="Arial"/>
                <w:sz w:val="22"/>
                <w:szCs w:val="22"/>
              </w:rPr>
            </w:pPr>
            <w:r w:rsidRPr="007E04E7">
              <w:rPr>
                <w:rFonts w:ascii="Gill Sans MT" w:hAnsi="Gill Sans MT" w:cs="Arial"/>
                <w:sz w:val="22"/>
                <w:szCs w:val="22"/>
              </w:rPr>
              <w:t xml:space="preserve">Ability to work independently as well as in a highly collaborative management model. </w:t>
            </w:r>
          </w:p>
          <w:p w:rsidR="006F0700" w:rsidRDefault="006F0700" w:rsidP="006F0700">
            <w:pPr>
              <w:pStyle w:val="ListParagraph"/>
              <w:numPr>
                <w:ilvl w:val="0"/>
                <w:numId w:val="26"/>
              </w:numPr>
              <w:tabs>
                <w:tab w:val="left" w:pos="-720"/>
                <w:tab w:val="left" w:pos="0"/>
              </w:tabs>
              <w:suppressAutoHyphens/>
              <w:overflowPunct/>
              <w:autoSpaceDE/>
              <w:autoSpaceDN/>
              <w:adjustRightInd/>
              <w:jc w:val="both"/>
              <w:textAlignment w:val="auto"/>
              <w:rPr>
                <w:rFonts w:ascii="Gill Sans MT" w:hAnsi="Gill Sans MT" w:cs="Arial"/>
                <w:sz w:val="22"/>
                <w:szCs w:val="22"/>
              </w:rPr>
            </w:pPr>
            <w:r w:rsidRPr="007E04E7">
              <w:rPr>
                <w:rFonts w:ascii="Gill Sans MT" w:hAnsi="Gill Sans MT" w:cs="Arial"/>
                <w:sz w:val="22"/>
                <w:szCs w:val="22"/>
              </w:rPr>
              <w:t>Ability to effectively communicate and establish and maintain good working relationships across diverse stakeholders.</w:t>
            </w:r>
          </w:p>
          <w:p w:rsidR="006F0700" w:rsidRDefault="006F0700" w:rsidP="006F0700">
            <w:pPr>
              <w:pStyle w:val="ListParagraph"/>
              <w:numPr>
                <w:ilvl w:val="0"/>
                <w:numId w:val="26"/>
              </w:numPr>
              <w:tabs>
                <w:tab w:val="left" w:pos="-720"/>
                <w:tab w:val="left" w:pos="0"/>
              </w:tabs>
              <w:suppressAutoHyphens/>
              <w:overflowPunct/>
              <w:autoSpaceDE/>
              <w:autoSpaceDN/>
              <w:adjustRightInd/>
              <w:jc w:val="both"/>
              <w:textAlignment w:val="auto"/>
              <w:rPr>
                <w:rFonts w:ascii="Gill Sans MT" w:hAnsi="Gill Sans MT" w:cs="Arial"/>
                <w:sz w:val="22"/>
                <w:szCs w:val="22"/>
              </w:rPr>
            </w:pPr>
            <w:r w:rsidRPr="007E04E7">
              <w:rPr>
                <w:rFonts w:ascii="Gill Sans MT" w:hAnsi="Gill Sans MT" w:cs="Arial"/>
                <w:spacing w:val="-3"/>
                <w:sz w:val="22"/>
                <w:szCs w:val="22"/>
              </w:rPr>
              <w:t xml:space="preserve">Ability </w:t>
            </w:r>
            <w:r w:rsidRPr="007E04E7">
              <w:rPr>
                <w:rFonts w:ascii="Gill Sans MT" w:hAnsi="Gill Sans MT" w:cs="Arial"/>
                <w:sz w:val="22"/>
                <w:szCs w:val="22"/>
              </w:rPr>
              <w:t>to communicate clearly, concisely and courteously, both orally and in writing, with the public, clients, patients, medical personnel and co-workers.</w:t>
            </w:r>
          </w:p>
          <w:p w:rsidR="006F0700" w:rsidRPr="007E04E7" w:rsidRDefault="006F0700" w:rsidP="00E46BCC">
            <w:pPr>
              <w:pStyle w:val="ListParagraph"/>
              <w:tabs>
                <w:tab w:val="left" w:pos="-720"/>
                <w:tab w:val="left" w:pos="0"/>
              </w:tabs>
              <w:suppressAutoHyphens/>
              <w:jc w:val="both"/>
              <w:rPr>
                <w:rFonts w:ascii="Gill Sans MT" w:hAnsi="Gill Sans MT" w:cs="Arial"/>
                <w:sz w:val="22"/>
                <w:szCs w:val="22"/>
              </w:rPr>
            </w:pPr>
          </w:p>
        </w:tc>
      </w:tr>
    </w:tbl>
    <w:p w:rsidR="006F0700" w:rsidRDefault="006F0700" w:rsidP="006F0700">
      <w:pPr>
        <w:spacing w:after="160" w:line="259" w:lineRule="auto"/>
        <w:rPr>
          <w:rFonts w:ascii="Gill Sans MT" w:hAnsi="Gill Sans MT" w:cs="Arial"/>
          <w:sz w:val="22"/>
          <w:szCs w:val="22"/>
        </w:rPr>
      </w:pPr>
    </w:p>
    <w:tbl>
      <w:tblPr>
        <w:tblStyle w:val="TableGrid"/>
        <w:tblW w:w="9895" w:type="dxa"/>
        <w:tblLook w:val="04A0" w:firstRow="1" w:lastRow="0" w:firstColumn="1" w:lastColumn="0" w:noHBand="0" w:noVBand="1"/>
      </w:tblPr>
      <w:tblGrid>
        <w:gridCol w:w="9895"/>
      </w:tblGrid>
      <w:tr w:rsidR="006F0700" w:rsidTr="00E46BCC">
        <w:trPr>
          <w:trHeight w:val="2528"/>
        </w:trPr>
        <w:tc>
          <w:tcPr>
            <w:tcW w:w="9895" w:type="dxa"/>
            <w:shd w:val="clear" w:color="auto" w:fill="auto"/>
            <w:vAlign w:val="center"/>
          </w:tcPr>
          <w:p w:rsidR="006F0700" w:rsidRDefault="006F0700" w:rsidP="00E46BCC">
            <w:pPr>
              <w:spacing w:after="160" w:line="259" w:lineRule="auto"/>
              <w:rPr>
                <w:rFonts w:ascii="Gill Sans MT" w:hAnsi="Gill Sans MT" w:cs="Arial"/>
                <w:b/>
                <w:sz w:val="22"/>
                <w:szCs w:val="22"/>
              </w:rPr>
            </w:pPr>
            <w:r>
              <w:rPr>
                <w:rFonts w:ascii="Gill Sans MT" w:hAnsi="Gill Sans MT" w:cs="Arial"/>
                <w:b/>
                <w:sz w:val="22"/>
                <w:szCs w:val="22"/>
              </w:rPr>
              <w:br/>
            </w:r>
            <w:r w:rsidRPr="00064BE8">
              <w:rPr>
                <w:rFonts w:ascii="Gill Sans MT" w:hAnsi="Gill Sans MT" w:cs="Arial"/>
                <w:b/>
                <w:sz w:val="22"/>
                <w:szCs w:val="22"/>
              </w:rPr>
              <w:t xml:space="preserve">Possible </w:t>
            </w:r>
            <w:r>
              <w:rPr>
                <w:rFonts w:ascii="Gill Sans MT" w:hAnsi="Gill Sans MT" w:cs="Arial"/>
                <w:b/>
                <w:sz w:val="22"/>
                <w:szCs w:val="22"/>
              </w:rPr>
              <w:t>Accountabilities</w:t>
            </w:r>
          </w:p>
          <w:p w:rsidR="006F0700" w:rsidRDefault="006F0700" w:rsidP="006F0700">
            <w:pPr>
              <w:pStyle w:val="ListParagraph"/>
              <w:numPr>
                <w:ilvl w:val="0"/>
                <w:numId w:val="27"/>
              </w:numPr>
              <w:overflowPunct/>
              <w:autoSpaceDE/>
              <w:autoSpaceDN/>
              <w:adjustRightInd/>
              <w:spacing w:after="160" w:line="259" w:lineRule="auto"/>
              <w:textAlignment w:val="auto"/>
              <w:rPr>
                <w:rFonts w:ascii="Gill Sans MT" w:hAnsi="Gill Sans MT" w:cs="Arial"/>
                <w:sz w:val="22"/>
                <w:szCs w:val="22"/>
              </w:rPr>
            </w:pPr>
            <w:r w:rsidRPr="00541502">
              <w:rPr>
                <w:rFonts w:ascii="Gill Sans MT" w:hAnsi="Gill Sans MT" w:cs="Arial"/>
                <w:sz w:val="22"/>
                <w:szCs w:val="22"/>
              </w:rPr>
              <w:t>Willing to visibly and repeatedly connect to the strategy and vision</w:t>
            </w:r>
            <w:r w:rsidR="00AF5DB1">
              <w:rPr>
                <w:rFonts w:ascii="Gill Sans MT" w:hAnsi="Gill Sans MT" w:cs="Arial"/>
                <w:sz w:val="22"/>
                <w:szCs w:val="22"/>
              </w:rPr>
              <w:t>.</w:t>
            </w:r>
            <w:r w:rsidRPr="00541502">
              <w:rPr>
                <w:rFonts w:ascii="Gill Sans MT" w:hAnsi="Gill Sans MT" w:cs="Arial"/>
                <w:sz w:val="22"/>
                <w:szCs w:val="22"/>
              </w:rPr>
              <w:t xml:space="preserve"> </w:t>
            </w:r>
          </w:p>
          <w:p w:rsidR="006F0700" w:rsidRDefault="006F0700" w:rsidP="006F0700">
            <w:pPr>
              <w:pStyle w:val="ListParagraph"/>
              <w:numPr>
                <w:ilvl w:val="0"/>
                <w:numId w:val="27"/>
              </w:numPr>
              <w:overflowPunct/>
              <w:autoSpaceDE/>
              <w:autoSpaceDN/>
              <w:adjustRightInd/>
              <w:spacing w:after="160" w:line="259" w:lineRule="auto"/>
              <w:textAlignment w:val="auto"/>
              <w:rPr>
                <w:rFonts w:ascii="Gill Sans MT" w:hAnsi="Gill Sans MT" w:cs="Arial"/>
                <w:sz w:val="22"/>
                <w:szCs w:val="22"/>
              </w:rPr>
            </w:pPr>
            <w:r w:rsidRPr="00541502">
              <w:rPr>
                <w:rFonts w:ascii="Gill Sans MT" w:hAnsi="Gill Sans MT" w:cs="Arial"/>
                <w:sz w:val="22"/>
                <w:szCs w:val="22"/>
              </w:rPr>
              <w:t>Create concrete measurable goals and objectives</w:t>
            </w:r>
            <w:r w:rsidR="00AF5DB1">
              <w:rPr>
                <w:rFonts w:ascii="Gill Sans MT" w:hAnsi="Gill Sans MT" w:cs="Arial"/>
                <w:sz w:val="22"/>
                <w:szCs w:val="22"/>
              </w:rPr>
              <w:t>.</w:t>
            </w:r>
          </w:p>
          <w:p w:rsidR="006F0700" w:rsidRDefault="006F0700" w:rsidP="006F0700">
            <w:pPr>
              <w:pStyle w:val="ListParagraph"/>
              <w:numPr>
                <w:ilvl w:val="0"/>
                <w:numId w:val="27"/>
              </w:numPr>
              <w:overflowPunct/>
              <w:autoSpaceDE/>
              <w:autoSpaceDN/>
              <w:adjustRightInd/>
              <w:spacing w:after="160" w:line="259" w:lineRule="auto"/>
              <w:textAlignment w:val="auto"/>
              <w:rPr>
                <w:rFonts w:ascii="Gill Sans MT" w:hAnsi="Gill Sans MT" w:cs="Arial"/>
                <w:sz w:val="22"/>
                <w:szCs w:val="22"/>
              </w:rPr>
            </w:pPr>
            <w:r w:rsidRPr="00712777">
              <w:rPr>
                <w:rFonts w:ascii="Gill Sans MT" w:hAnsi="Gill Sans MT" w:cs="Arial"/>
                <w:sz w:val="22"/>
                <w:szCs w:val="22"/>
              </w:rPr>
              <w:t>Consistently prioritize against goals</w:t>
            </w:r>
            <w:r w:rsidR="00AF5DB1">
              <w:rPr>
                <w:rFonts w:ascii="Gill Sans MT" w:hAnsi="Gill Sans MT" w:cs="Arial"/>
                <w:sz w:val="22"/>
                <w:szCs w:val="22"/>
              </w:rPr>
              <w:t>.</w:t>
            </w:r>
          </w:p>
          <w:p w:rsidR="006F0700" w:rsidRDefault="006F0700" w:rsidP="006F0700">
            <w:pPr>
              <w:pStyle w:val="ListParagraph"/>
              <w:numPr>
                <w:ilvl w:val="0"/>
                <w:numId w:val="27"/>
              </w:numPr>
              <w:overflowPunct/>
              <w:autoSpaceDE/>
              <w:autoSpaceDN/>
              <w:adjustRightInd/>
              <w:spacing w:after="160" w:line="259" w:lineRule="auto"/>
              <w:textAlignment w:val="auto"/>
              <w:rPr>
                <w:rFonts w:ascii="Gill Sans MT" w:hAnsi="Gill Sans MT" w:cs="Arial"/>
                <w:sz w:val="22"/>
                <w:szCs w:val="22"/>
              </w:rPr>
            </w:pPr>
            <w:r w:rsidRPr="00712777">
              <w:rPr>
                <w:rFonts w:ascii="Gill Sans MT" w:hAnsi="Gill Sans MT" w:cs="Arial"/>
                <w:sz w:val="22"/>
                <w:szCs w:val="22"/>
              </w:rPr>
              <w:t>Responsive to community needs</w:t>
            </w:r>
            <w:r w:rsidR="00AF5DB1">
              <w:rPr>
                <w:rFonts w:ascii="Gill Sans MT" w:hAnsi="Gill Sans MT" w:cs="Arial"/>
                <w:sz w:val="22"/>
                <w:szCs w:val="22"/>
              </w:rPr>
              <w:t>.</w:t>
            </w:r>
          </w:p>
          <w:p w:rsidR="006F0700" w:rsidRPr="00541502" w:rsidRDefault="006F0700" w:rsidP="006F0700">
            <w:pPr>
              <w:pStyle w:val="ListParagraph"/>
              <w:numPr>
                <w:ilvl w:val="0"/>
                <w:numId w:val="27"/>
              </w:numPr>
              <w:overflowPunct/>
              <w:autoSpaceDE/>
              <w:autoSpaceDN/>
              <w:adjustRightInd/>
              <w:spacing w:after="160" w:line="259" w:lineRule="auto"/>
              <w:textAlignment w:val="auto"/>
              <w:rPr>
                <w:rFonts w:ascii="Gill Sans MT" w:hAnsi="Gill Sans MT" w:cs="Arial"/>
                <w:sz w:val="22"/>
                <w:szCs w:val="22"/>
              </w:rPr>
            </w:pPr>
            <w:r w:rsidRPr="00712777">
              <w:rPr>
                <w:rFonts w:ascii="Gill Sans MT" w:hAnsi="Gill Sans MT" w:cs="Arial"/>
                <w:sz w:val="22"/>
                <w:szCs w:val="22"/>
              </w:rPr>
              <w:t>Brings equity lens to inform policy across the organization and holds accountability for ensuring equity lens</w:t>
            </w:r>
            <w:r w:rsidR="00AF5DB1">
              <w:rPr>
                <w:rFonts w:ascii="Gill Sans MT" w:hAnsi="Gill Sans MT" w:cs="Arial"/>
                <w:sz w:val="22"/>
                <w:szCs w:val="22"/>
              </w:rPr>
              <w:t>.</w:t>
            </w:r>
          </w:p>
        </w:tc>
      </w:tr>
    </w:tbl>
    <w:p w:rsidR="006F0700" w:rsidRDefault="006F0700" w:rsidP="006F0700">
      <w:pPr>
        <w:spacing w:after="160" w:line="259" w:lineRule="auto"/>
        <w:rPr>
          <w:rFonts w:ascii="Gill Sans MT" w:hAnsi="Gill Sans MT" w:cs="Arial"/>
          <w:sz w:val="22"/>
          <w:szCs w:val="22"/>
        </w:rPr>
      </w:pPr>
    </w:p>
    <w:p w:rsidR="006F0700" w:rsidRDefault="006F0700" w:rsidP="006F0700">
      <w:pPr>
        <w:spacing w:after="160" w:line="259" w:lineRule="auto"/>
        <w:rPr>
          <w:rFonts w:ascii="Gill Sans MT" w:hAnsi="Gill Sans MT" w:cs="Arial"/>
          <w:sz w:val="22"/>
          <w:szCs w:val="22"/>
        </w:rPr>
      </w:pPr>
      <w:r>
        <w:rPr>
          <w:rFonts w:ascii="Gill Sans MT" w:hAnsi="Gill Sans MT" w:cs="Arial"/>
          <w:sz w:val="22"/>
          <w:szCs w:val="22"/>
        </w:rPr>
        <w:br w:type="page"/>
      </w:r>
    </w:p>
    <w:p w:rsidR="006F0700" w:rsidRDefault="006F0700" w:rsidP="006F0700">
      <w:pPr>
        <w:jc w:val="right"/>
        <w:rPr>
          <w:rFonts w:ascii="Gill Sans MT" w:hAnsi="Gill Sans MT" w:cs="Arial"/>
          <w:b/>
          <w:sz w:val="28"/>
        </w:rPr>
      </w:pPr>
      <w:r>
        <w:rPr>
          <w:noProof/>
          <w:sz w:val="20"/>
          <w:szCs w:val="20"/>
        </w:rPr>
        <w:lastRenderedPageBreak/>
        <w:drawing>
          <wp:anchor distT="0" distB="0" distL="114300" distR="114300" simplePos="0" relativeHeight="251665408" behindDoc="0" locked="0" layoutInCell="1" allowOverlap="1" wp14:anchorId="3079A7B0">
            <wp:simplePos x="0" y="0"/>
            <wp:positionH relativeFrom="column">
              <wp:posOffset>76200</wp:posOffset>
            </wp:positionH>
            <wp:positionV relativeFrom="paragraph">
              <wp:posOffset>28575</wp:posOffset>
            </wp:positionV>
            <wp:extent cx="1781175" cy="485775"/>
            <wp:effectExtent l="0" t="0" r="9525" b="9525"/>
            <wp:wrapNone/>
            <wp:docPr id="11" name="Picture 11" descr="OCFLogoFinalBlackNoTa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FLogoFinalBlackNoTag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485775"/>
                    </a:xfrm>
                    <a:prstGeom prst="rect">
                      <a:avLst/>
                    </a:prstGeom>
                    <a:noFill/>
                    <a:ln>
                      <a:noFill/>
                    </a:ln>
                  </pic:spPr>
                </pic:pic>
              </a:graphicData>
            </a:graphic>
          </wp:anchor>
        </w:drawing>
      </w:r>
      <w:r>
        <w:rPr>
          <w:rFonts w:ascii="Gill Sans MT" w:hAnsi="Gill Sans MT" w:cs="Arial"/>
          <w:b/>
          <w:sz w:val="28"/>
        </w:rPr>
        <w:t>Appendix B – Business Models</w:t>
      </w:r>
    </w:p>
    <w:p w:rsidR="006F0700" w:rsidRDefault="006F0700" w:rsidP="006F0700">
      <w:pPr>
        <w:jc w:val="right"/>
        <w:rPr>
          <w:rFonts w:ascii="Gill Sans MT" w:hAnsi="Gill Sans MT" w:cs="Arial"/>
          <w:b/>
        </w:rPr>
      </w:pPr>
      <w:r>
        <w:rPr>
          <w:rFonts w:ascii="Gill Sans MT" w:hAnsi="Gill Sans MT" w:cs="Arial"/>
          <w:b/>
        </w:rPr>
        <w:t>Health Systems Access to Care Fund</w:t>
      </w:r>
    </w:p>
    <w:p w:rsidR="006F0700" w:rsidRDefault="006F0700" w:rsidP="006F0700">
      <w:pPr>
        <w:rPr>
          <w:rFonts w:ascii="Arial" w:hAnsi="Arial" w:cs="Arial"/>
          <w:sz w:val="16"/>
        </w:rPr>
      </w:pPr>
    </w:p>
    <w:p w:rsidR="006F0700" w:rsidRDefault="006F0700" w:rsidP="006F0700">
      <w:pPr>
        <w:rPr>
          <w:rFonts w:ascii="Arial" w:hAnsi="Arial" w:cs="Arial"/>
          <w:sz w:val="16"/>
        </w:rPr>
      </w:pPr>
    </w:p>
    <w:p w:rsidR="006F0700" w:rsidRDefault="006F0700" w:rsidP="006F0700">
      <w:pPr>
        <w:pStyle w:val="Title"/>
        <w:pBdr>
          <w:top w:val="single" w:sz="4" w:space="1" w:color="auto"/>
        </w:pBdr>
        <w:outlineLvl w:val="0"/>
        <w:rPr>
          <w:sz w:val="18"/>
        </w:rPr>
      </w:pPr>
    </w:p>
    <w:p w:rsidR="006F0700" w:rsidRDefault="006F0700" w:rsidP="006F0700">
      <w:pPr>
        <w:rPr>
          <w:rFonts w:ascii="Arial" w:hAnsi="Arial" w:cs="Arial"/>
          <w:sz w:val="18"/>
          <w:szCs w:val="16"/>
        </w:rPr>
      </w:pPr>
    </w:p>
    <w:p w:rsidR="006F0700" w:rsidRDefault="006F0700" w:rsidP="006F0700">
      <w:r>
        <w:rPr>
          <w:rFonts w:ascii="Arial" w:hAnsi="Arial" w:cs="Arial"/>
          <w:bCs/>
          <w:noProof/>
          <w:sz w:val="20"/>
          <w:szCs w:val="20"/>
        </w:rPr>
        <w:drawing>
          <wp:inline distT="0" distB="0" distL="0" distR="0" wp14:anchorId="2A45A8A6" wp14:editId="4D63BD33">
            <wp:extent cx="5943600" cy="334292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342927"/>
                    </a:xfrm>
                    <a:prstGeom prst="rect">
                      <a:avLst/>
                    </a:prstGeom>
                    <a:noFill/>
                  </pic:spPr>
                </pic:pic>
              </a:graphicData>
            </a:graphic>
          </wp:inline>
        </w:drawing>
      </w:r>
    </w:p>
    <w:p w:rsidR="006F0700" w:rsidRDefault="006F0700" w:rsidP="006F0700">
      <w:pPr>
        <w:spacing w:after="160" w:line="259" w:lineRule="auto"/>
      </w:pPr>
      <w:r>
        <w:br w:type="page"/>
      </w:r>
    </w:p>
    <w:p w:rsidR="006F0700" w:rsidRDefault="006F0700" w:rsidP="006F0700">
      <w:pPr>
        <w:jc w:val="right"/>
        <w:rPr>
          <w:rFonts w:ascii="Gill Sans MT" w:hAnsi="Gill Sans MT" w:cs="Arial"/>
          <w:b/>
          <w:sz w:val="28"/>
        </w:rPr>
      </w:pPr>
      <w:r>
        <w:rPr>
          <w:noProof/>
          <w:sz w:val="20"/>
          <w:szCs w:val="20"/>
        </w:rPr>
        <w:lastRenderedPageBreak/>
        <w:drawing>
          <wp:anchor distT="0" distB="0" distL="114300" distR="114300" simplePos="0" relativeHeight="251667456" behindDoc="0" locked="0" layoutInCell="1" allowOverlap="1" wp14:anchorId="31F3BD33" wp14:editId="6EAE20C5">
            <wp:simplePos x="0" y="0"/>
            <wp:positionH relativeFrom="column">
              <wp:posOffset>47625</wp:posOffset>
            </wp:positionH>
            <wp:positionV relativeFrom="paragraph">
              <wp:posOffset>53340</wp:posOffset>
            </wp:positionV>
            <wp:extent cx="1781175" cy="485775"/>
            <wp:effectExtent l="0" t="0" r="9525" b="9525"/>
            <wp:wrapNone/>
            <wp:docPr id="12" name="Picture 12" descr="OCFLogoFinalBlackNoTa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FLogoFinalBlackNoTag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485775"/>
                    </a:xfrm>
                    <a:prstGeom prst="rect">
                      <a:avLst/>
                    </a:prstGeom>
                    <a:noFill/>
                    <a:ln>
                      <a:noFill/>
                    </a:ln>
                  </pic:spPr>
                </pic:pic>
              </a:graphicData>
            </a:graphic>
          </wp:anchor>
        </w:drawing>
      </w:r>
      <w:r>
        <w:rPr>
          <w:rFonts w:ascii="Gill Sans MT" w:hAnsi="Gill Sans MT" w:cs="Arial"/>
          <w:b/>
          <w:sz w:val="28"/>
        </w:rPr>
        <w:t xml:space="preserve">Appendix C – Examples of </w:t>
      </w:r>
    </w:p>
    <w:p w:rsidR="006F0700" w:rsidRDefault="006F0700" w:rsidP="006F0700">
      <w:pPr>
        <w:jc w:val="right"/>
        <w:rPr>
          <w:rFonts w:ascii="Gill Sans MT" w:hAnsi="Gill Sans MT" w:cs="Arial"/>
          <w:b/>
          <w:sz w:val="28"/>
        </w:rPr>
      </w:pPr>
      <w:r>
        <w:rPr>
          <w:rFonts w:ascii="Gill Sans MT" w:hAnsi="Gill Sans MT" w:cs="Arial"/>
          <w:b/>
          <w:sz w:val="28"/>
        </w:rPr>
        <w:t>Indicators/Measurements</w:t>
      </w:r>
    </w:p>
    <w:p w:rsidR="006F0700" w:rsidRDefault="006F0700" w:rsidP="006F0700">
      <w:pPr>
        <w:jc w:val="right"/>
        <w:rPr>
          <w:rFonts w:ascii="Gill Sans MT" w:hAnsi="Gill Sans MT" w:cs="Arial"/>
          <w:b/>
        </w:rPr>
      </w:pPr>
      <w:r>
        <w:rPr>
          <w:rFonts w:ascii="Gill Sans MT" w:hAnsi="Gill Sans MT" w:cs="Arial"/>
          <w:b/>
        </w:rPr>
        <w:t>Health Systems Access to Care Fund</w:t>
      </w:r>
    </w:p>
    <w:p w:rsidR="006F0700" w:rsidRDefault="006F0700" w:rsidP="006F0700">
      <w:pPr>
        <w:rPr>
          <w:rFonts w:ascii="Arial" w:hAnsi="Arial" w:cs="Arial"/>
          <w:sz w:val="16"/>
        </w:rPr>
      </w:pPr>
    </w:p>
    <w:p w:rsidR="006F0700" w:rsidRDefault="006F0700" w:rsidP="006F0700">
      <w:pPr>
        <w:rPr>
          <w:rFonts w:ascii="Arial" w:hAnsi="Arial" w:cs="Arial"/>
          <w:sz w:val="16"/>
        </w:rPr>
      </w:pPr>
    </w:p>
    <w:p w:rsidR="006F0700" w:rsidRDefault="006F0700" w:rsidP="006F0700">
      <w:pPr>
        <w:pStyle w:val="Title"/>
        <w:pBdr>
          <w:top w:val="single" w:sz="4" w:space="1" w:color="auto"/>
        </w:pBdr>
        <w:outlineLvl w:val="0"/>
        <w:rPr>
          <w:sz w:val="18"/>
        </w:rPr>
      </w:pPr>
    </w:p>
    <w:p w:rsidR="006F0700" w:rsidRPr="00955F91" w:rsidRDefault="006F0700" w:rsidP="006F0700">
      <w:pPr>
        <w:rPr>
          <w:rFonts w:ascii="Gill Sans MT" w:hAnsi="Gill Sans MT" w:cs="Arial"/>
          <w:sz w:val="22"/>
          <w:szCs w:val="22"/>
        </w:rPr>
      </w:pPr>
    </w:p>
    <w:p w:rsidR="006F0700" w:rsidRPr="00955F91" w:rsidRDefault="006F0700" w:rsidP="006F0700">
      <w:pPr>
        <w:numPr>
          <w:ilvl w:val="0"/>
          <w:numId w:val="19"/>
        </w:numPr>
        <w:overflowPunct/>
        <w:autoSpaceDE/>
        <w:autoSpaceDN/>
        <w:adjustRightInd/>
        <w:ind w:left="360"/>
        <w:textAlignment w:val="auto"/>
        <w:rPr>
          <w:rFonts w:ascii="Gill Sans MT" w:hAnsi="Gill Sans MT" w:cs="Arial"/>
          <w:sz w:val="22"/>
          <w:szCs w:val="22"/>
        </w:rPr>
      </w:pPr>
      <w:r w:rsidRPr="00955F91">
        <w:rPr>
          <w:rFonts w:ascii="Gill Sans MT" w:hAnsi="Gill Sans MT" w:cs="Arial"/>
          <w:sz w:val="22"/>
          <w:szCs w:val="22"/>
        </w:rPr>
        <w:t xml:space="preserve">Value proposition, market position and key partnerships </w:t>
      </w:r>
    </w:p>
    <w:p w:rsidR="006F0700" w:rsidRPr="00955F91" w:rsidRDefault="006F0700" w:rsidP="006F0700">
      <w:pPr>
        <w:rPr>
          <w:rFonts w:ascii="Gill Sans MT" w:eastAsiaTheme="minorHAnsi" w:hAnsi="Gill Sans MT" w:cs="Arial"/>
          <w:sz w:val="22"/>
          <w:szCs w:val="22"/>
        </w:rPr>
      </w:pPr>
    </w:p>
    <w:p w:rsidR="006F0700" w:rsidRPr="00955F91" w:rsidRDefault="006F0700" w:rsidP="006F0700">
      <w:pPr>
        <w:numPr>
          <w:ilvl w:val="0"/>
          <w:numId w:val="20"/>
        </w:numPr>
        <w:overflowPunct/>
        <w:autoSpaceDE/>
        <w:autoSpaceDN/>
        <w:adjustRightInd/>
        <w:textAlignment w:val="auto"/>
        <w:rPr>
          <w:rFonts w:ascii="Gill Sans MT" w:hAnsi="Gill Sans MT" w:cs="Arial"/>
          <w:sz w:val="22"/>
          <w:szCs w:val="22"/>
        </w:rPr>
      </w:pPr>
      <w:r w:rsidRPr="00955F91">
        <w:rPr>
          <w:rFonts w:ascii="Gill Sans MT" w:hAnsi="Gill Sans MT" w:cs="Arial"/>
          <w:sz w:val="22"/>
          <w:szCs w:val="22"/>
        </w:rPr>
        <w:t xml:space="preserve">Development of strategic alliances </w:t>
      </w:r>
    </w:p>
    <w:p w:rsidR="006F0700" w:rsidRPr="00955F91" w:rsidRDefault="006F0700" w:rsidP="006F0700">
      <w:pPr>
        <w:numPr>
          <w:ilvl w:val="0"/>
          <w:numId w:val="20"/>
        </w:numPr>
        <w:overflowPunct/>
        <w:autoSpaceDE/>
        <w:autoSpaceDN/>
        <w:adjustRightInd/>
        <w:textAlignment w:val="auto"/>
        <w:rPr>
          <w:rFonts w:ascii="Gill Sans MT" w:hAnsi="Gill Sans MT" w:cs="Arial"/>
          <w:sz w:val="22"/>
          <w:szCs w:val="22"/>
        </w:rPr>
      </w:pPr>
      <w:r w:rsidRPr="00955F91">
        <w:rPr>
          <w:rFonts w:ascii="Gill Sans MT" w:hAnsi="Gill Sans MT" w:cs="Arial"/>
          <w:sz w:val="22"/>
          <w:szCs w:val="22"/>
        </w:rPr>
        <w:t>Identification of target population</w:t>
      </w:r>
    </w:p>
    <w:p w:rsidR="006F0700" w:rsidRPr="00955F91" w:rsidRDefault="006F0700" w:rsidP="006F0700">
      <w:pPr>
        <w:numPr>
          <w:ilvl w:val="0"/>
          <w:numId w:val="20"/>
        </w:numPr>
        <w:overflowPunct/>
        <w:autoSpaceDE/>
        <w:autoSpaceDN/>
        <w:adjustRightInd/>
        <w:textAlignment w:val="auto"/>
        <w:rPr>
          <w:rFonts w:ascii="Gill Sans MT" w:hAnsi="Gill Sans MT" w:cs="Arial"/>
          <w:sz w:val="22"/>
          <w:szCs w:val="22"/>
        </w:rPr>
      </w:pPr>
      <w:r w:rsidRPr="00955F91">
        <w:rPr>
          <w:rFonts w:ascii="Gill Sans MT" w:hAnsi="Gill Sans MT" w:cs="Arial"/>
          <w:sz w:val="22"/>
          <w:szCs w:val="22"/>
        </w:rPr>
        <w:t>Articulation of how clinic differentiates itself</w:t>
      </w:r>
    </w:p>
    <w:p w:rsidR="006F0700" w:rsidRPr="00955F91" w:rsidRDefault="006F0700" w:rsidP="006F0700">
      <w:pPr>
        <w:numPr>
          <w:ilvl w:val="0"/>
          <w:numId w:val="20"/>
        </w:numPr>
        <w:overflowPunct/>
        <w:autoSpaceDE/>
        <w:autoSpaceDN/>
        <w:adjustRightInd/>
        <w:textAlignment w:val="auto"/>
        <w:rPr>
          <w:rFonts w:ascii="Gill Sans MT" w:hAnsi="Gill Sans MT" w:cs="Arial"/>
          <w:sz w:val="22"/>
          <w:szCs w:val="22"/>
        </w:rPr>
      </w:pPr>
      <w:r w:rsidRPr="00955F91">
        <w:rPr>
          <w:rFonts w:ascii="Gill Sans MT" w:hAnsi="Gill Sans MT" w:cs="Arial"/>
          <w:sz w:val="22"/>
          <w:szCs w:val="22"/>
        </w:rPr>
        <w:t>Examples of how clinic offers culturally competent services</w:t>
      </w:r>
    </w:p>
    <w:p w:rsidR="006F0700" w:rsidRPr="00955F91" w:rsidRDefault="006F0700" w:rsidP="006F0700">
      <w:pPr>
        <w:numPr>
          <w:ilvl w:val="0"/>
          <w:numId w:val="20"/>
        </w:numPr>
        <w:overflowPunct/>
        <w:autoSpaceDE/>
        <w:autoSpaceDN/>
        <w:adjustRightInd/>
        <w:textAlignment w:val="auto"/>
        <w:rPr>
          <w:rFonts w:ascii="Gill Sans MT" w:hAnsi="Gill Sans MT" w:cs="Arial"/>
          <w:sz w:val="22"/>
          <w:szCs w:val="22"/>
        </w:rPr>
      </w:pPr>
      <w:r w:rsidRPr="00955F91">
        <w:rPr>
          <w:rFonts w:ascii="Gill Sans MT" w:hAnsi="Gill Sans MT" w:cs="Arial"/>
          <w:sz w:val="22"/>
          <w:szCs w:val="22"/>
        </w:rPr>
        <w:t>Developed referral network</w:t>
      </w:r>
      <w:r w:rsidRPr="00955F91">
        <w:rPr>
          <w:rFonts w:ascii="Gill Sans MT" w:hAnsi="Gill Sans MT"/>
          <w:sz w:val="22"/>
          <w:szCs w:val="22"/>
        </w:rPr>
        <w:t xml:space="preserve"> </w:t>
      </w:r>
    </w:p>
    <w:p w:rsidR="006F0700" w:rsidRPr="00955F91" w:rsidRDefault="006F0700" w:rsidP="006F0700">
      <w:pPr>
        <w:numPr>
          <w:ilvl w:val="1"/>
          <w:numId w:val="20"/>
        </w:numPr>
        <w:overflowPunct/>
        <w:autoSpaceDE/>
        <w:autoSpaceDN/>
        <w:adjustRightInd/>
        <w:textAlignment w:val="auto"/>
        <w:rPr>
          <w:rFonts w:ascii="Gill Sans MT" w:hAnsi="Gill Sans MT" w:cs="Arial"/>
          <w:sz w:val="22"/>
          <w:szCs w:val="22"/>
        </w:rPr>
      </w:pPr>
      <w:r w:rsidRPr="00955F91">
        <w:rPr>
          <w:rFonts w:ascii="Gill Sans MT" w:hAnsi="Gill Sans MT" w:cs="Arial"/>
          <w:sz w:val="22"/>
          <w:szCs w:val="22"/>
        </w:rPr>
        <w:t>Relationships with partners for referrals into clinics</w:t>
      </w:r>
    </w:p>
    <w:p w:rsidR="006F0700" w:rsidRPr="00955F91" w:rsidRDefault="006F0700" w:rsidP="006F0700">
      <w:pPr>
        <w:numPr>
          <w:ilvl w:val="1"/>
          <w:numId w:val="20"/>
        </w:numPr>
        <w:overflowPunct/>
        <w:autoSpaceDE/>
        <w:autoSpaceDN/>
        <w:adjustRightInd/>
        <w:textAlignment w:val="auto"/>
        <w:rPr>
          <w:rFonts w:ascii="Gill Sans MT" w:hAnsi="Gill Sans MT" w:cs="Arial"/>
          <w:sz w:val="22"/>
          <w:szCs w:val="22"/>
        </w:rPr>
      </w:pPr>
      <w:r w:rsidRPr="00955F91">
        <w:rPr>
          <w:rFonts w:ascii="Gill Sans MT" w:hAnsi="Gill Sans MT" w:cs="Arial"/>
          <w:sz w:val="22"/>
          <w:szCs w:val="22"/>
        </w:rPr>
        <w:t>Relationships with partners for referrals out to other clinics</w:t>
      </w:r>
    </w:p>
    <w:p w:rsidR="006F0700" w:rsidRPr="00955F91" w:rsidRDefault="006F0700" w:rsidP="006F0700">
      <w:pPr>
        <w:ind w:left="1080"/>
        <w:rPr>
          <w:rFonts w:ascii="Gill Sans MT" w:eastAsiaTheme="minorHAnsi" w:hAnsi="Gill Sans MT" w:cs="Arial"/>
          <w:sz w:val="22"/>
          <w:szCs w:val="22"/>
        </w:rPr>
      </w:pPr>
    </w:p>
    <w:p w:rsidR="006F0700" w:rsidRPr="00955F91" w:rsidRDefault="006F0700" w:rsidP="006F0700">
      <w:pPr>
        <w:numPr>
          <w:ilvl w:val="0"/>
          <w:numId w:val="19"/>
        </w:numPr>
        <w:overflowPunct/>
        <w:autoSpaceDE/>
        <w:autoSpaceDN/>
        <w:adjustRightInd/>
        <w:ind w:left="360"/>
        <w:textAlignment w:val="auto"/>
        <w:rPr>
          <w:rFonts w:ascii="Gill Sans MT" w:hAnsi="Gill Sans MT" w:cs="Arial"/>
          <w:sz w:val="22"/>
          <w:szCs w:val="22"/>
        </w:rPr>
      </w:pPr>
      <w:r w:rsidRPr="00955F91">
        <w:rPr>
          <w:rFonts w:ascii="Gill Sans MT" w:hAnsi="Gill Sans MT" w:cs="Arial"/>
          <w:sz w:val="22"/>
          <w:szCs w:val="22"/>
        </w:rPr>
        <w:t>Business model and funding strategy</w:t>
      </w:r>
    </w:p>
    <w:p w:rsidR="006F0700" w:rsidRPr="00955F91" w:rsidRDefault="006F0700" w:rsidP="006F0700">
      <w:pPr>
        <w:rPr>
          <w:rFonts w:ascii="Gill Sans MT" w:eastAsiaTheme="minorHAnsi" w:hAnsi="Gill Sans MT" w:cs="Arial"/>
          <w:sz w:val="22"/>
          <w:szCs w:val="22"/>
        </w:rPr>
      </w:pPr>
    </w:p>
    <w:p w:rsidR="006F0700" w:rsidRPr="00955F91" w:rsidRDefault="006F0700" w:rsidP="006F0700">
      <w:pPr>
        <w:numPr>
          <w:ilvl w:val="0"/>
          <w:numId w:val="21"/>
        </w:numPr>
        <w:overflowPunct/>
        <w:autoSpaceDE/>
        <w:autoSpaceDN/>
        <w:adjustRightInd/>
        <w:textAlignment w:val="auto"/>
        <w:rPr>
          <w:rFonts w:ascii="Gill Sans MT" w:hAnsi="Gill Sans MT" w:cs="Arial"/>
          <w:sz w:val="22"/>
          <w:szCs w:val="22"/>
        </w:rPr>
      </w:pPr>
      <w:r w:rsidRPr="00955F91">
        <w:rPr>
          <w:rFonts w:ascii="Gill Sans MT" w:hAnsi="Gill Sans MT" w:cs="Arial"/>
          <w:sz w:val="22"/>
          <w:szCs w:val="22"/>
        </w:rPr>
        <w:t>Creation of a sustainability plan</w:t>
      </w:r>
    </w:p>
    <w:p w:rsidR="006F0700" w:rsidRPr="00955F91" w:rsidRDefault="006F0700" w:rsidP="006F0700">
      <w:pPr>
        <w:pStyle w:val="ListParagraph"/>
        <w:rPr>
          <w:rFonts w:ascii="Gill Sans MT" w:eastAsiaTheme="minorHAnsi" w:hAnsi="Gill Sans MT" w:cs="Arial"/>
          <w:sz w:val="22"/>
          <w:szCs w:val="22"/>
        </w:rPr>
      </w:pPr>
    </w:p>
    <w:p w:rsidR="006F0700" w:rsidRPr="00955F91" w:rsidRDefault="006F0700" w:rsidP="006F0700">
      <w:pPr>
        <w:numPr>
          <w:ilvl w:val="0"/>
          <w:numId w:val="19"/>
        </w:numPr>
        <w:overflowPunct/>
        <w:autoSpaceDE/>
        <w:autoSpaceDN/>
        <w:adjustRightInd/>
        <w:ind w:left="360"/>
        <w:textAlignment w:val="auto"/>
        <w:rPr>
          <w:rFonts w:ascii="Gill Sans MT" w:hAnsi="Gill Sans MT" w:cs="Arial"/>
          <w:sz w:val="22"/>
          <w:szCs w:val="22"/>
        </w:rPr>
      </w:pPr>
      <w:r w:rsidRPr="00955F91">
        <w:rPr>
          <w:rFonts w:ascii="Gill Sans MT" w:hAnsi="Gill Sans MT" w:cs="Arial"/>
          <w:sz w:val="22"/>
          <w:szCs w:val="22"/>
        </w:rPr>
        <w:t xml:space="preserve">Engaged and aligned leadership </w:t>
      </w:r>
    </w:p>
    <w:p w:rsidR="006F0700" w:rsidRPr="00955F91" w:rsidRDefault="006F0700" w:rsidP="006F0700">
      <w:pPr>
        <w:rPr>
          <w:rFonts w:ascii="Gill Sans MT" w:eastAsiaTheme="minorHAnsi" w:hAnsi="Gill Sans MT" w:cs="Arial"/>
          <w:sz w:val="22"/>
          <w:szCs w:val="22"/>
        </w:rPr>
      </w:pPr>
    </w:p>
    <w:p w:rsidR="006F0700" w:rsidRPr="00955F91" w:rsidRDefault="006F0700" w:rsidP="006F0700">
      <w:pPr>
        <w:numPr>
          <w:ilvl w:val="0"/>
          <w:numId w:val="22"/>
        </w:numPr>
        <w:overflowPunct/>
        <w:autoSpaceDE/>
        <w:autoSpaceDN/>
        <w:adjustRightInd/>
        <w:textAlignment w:val="auto"/>
        <w:rPr>
          <w:rFonts w:ascii="Gill Sans MT" w:hAnsi="Gill Sans MT" w:cs="Arial"/>
          <w:sz w:val="22"/>
          <w:szCs w:val="22"/>
        </w:rPr>
      </w:pPr>
      <w:r w:rsidRPr="00955F91">
        <w:rPr>
          <w:rFonts w:ascii="Gill Sans MT" w:hAnsi="Gill Sans MT" w:cs="Arial"/>
          <w:sz w:val="22"/>
          <w:szCs w:val="22"/>
        </w:rPr>
        <w:t>Complete Board Composition Matrix</w:t>
      </w:r>
    </w:p>
    <w:p w:rsidR="006F0700" w:rsidRPr="00955F91" w:rsidRDefault="006F0700" w:rsidP="006F0700">
      <w:pPr>
        <w:numPr>
          <w:ilvl w:val="0"/>
          <w:numId w:val="22"/>
        </w:numPr>
        <w:overflowPunct/>
        <w:autoSpaceDE/>
        <w:autoSpaceDN/>
        <w:adjustRightInd/>
        <w:textAlignment w:val="auto"/>
        <w:rPr>
          <w:rFonts w:ascii="Gill Sans MT" w:hAnsi="Gill Sans MT" w:cs="Arial"/>
          <w:sz w:val="22"/>
          <w:szCs w:val="22"/>
        </w:rPr>
      </w:pPr>
      <w:r w:rsidRPr="00955F91">
        <w:rPr>
          <w:rFonts w:ascii="Gill Sans MT" w:hAnsi="Gill Sans MT" w:cs="Arial"/>
          <w:sz w:val="22"/>
          <w:szCs w:val="22"/>
        </w:rPr>
        <w:t>Establishing the three most important things for our board to accomplish for the year</w:t>
      </w:r>
    </w:p>
    <w:p w:rsidR="006F0700" w:rsidRPr="00955F91" w:rsidRDefault="006F0700" w:rsidP="006F0700">
      <w:pPr>
        <w:numPr>
          <w:ilvl w:val="1"/>
          <w:numId w:val="22"/>
        </w:numPr>
        <w:overflowPunct/>
        <w:autoSpaceDE/>
        <w:autoSpaceDN/>
        <w:adjustRightInd/>
        <w:textAlignment w:val="auto"/>
        <w:rPr>
          <w:rFonts w:ascii="Gill Sans MT" w:hAnsi="Gill Sans MT" w:cs="Arial"/>
          <w:sz w:val="22"/>
          <w:szCs w:val="22"/>
        </w:rPr>
      </w:pPr>
      <w:r w:rsidRPr="00955F91">
        <w:rPr>
          <w:rFonts w:ascii="Gill Sans MT" w:hAnsi="Gill Sans MT" w:cs="Arial"/>
          <w:sz w:val="22"/>
          <w:szCs w:val="22"/>
        </w:rPr>
        <w:t>Assessment if the right people are on the board to make that happen</w:t>
      </w:r>
      <w:r w:rsidRPr="00955F91">
        <w:rPr>
          <w:rFonts w:ascii="Gill Sans MT" w:hAnsi="Gill Sans MT"/>
          <w:sz w:val="22"/>
          <w:szCs w:val="22"/>
        </w:rPr>
        <w:t xml:space="preserve"> </w:t>
      </w:r>
    </w:p>
    <w:p w:rsidR="006F0700" w:rsidRPr="00955F91" w:rsidRDefault="006F0700" w:rsidP="006F0700">
      <w:pPr>
        <w:pStyle w:val="ListParagraph"/>
        <w:ind w:left="1440"/>
        <w:rPr>
          <w:rFonts w:ascii="Gill Sans MT" w:eastAsiaTheme="minorHAnsi" w:hAnsi="Gill Sans MT" w:cs="Arial"/>
          <w:sz w:val="22"/>
          <w:szCs w:val="22"/>
        </w:rPr>
      </w:pPr>
    </w:p>
    <w:p w:rsidR="006F0700" w:rsidRPr="00955F91" w:rsidRDefault="006F0700" w:rsidP="006F0700">
      <w:pPr>
        <w:numPr>
          <w:ilvl w:val="0"/>
          <w:numId w:val="19"/>
        </w:numPr>
        <w:overflowPunct/>
        <w:autoSpaceDE/>
        <w:autoSpaceDN/>
        <w:adjustRightInd/>
        <w:ind w:left="360"/>
        <w:textAlignment w:val="auto"/>
        <w:rPr>
          <w:rFonts w:ascii="Gill Sans MT" w:hAnsi="Gill Sans MT" w:cs="Arial"/>
          <w:sz w:val="22"/>
          <w:szCs w:val="22"/>
        </w:rPr>
      </w:pPr>
      <w:r w:rsidRPr="00955F91">
        <w:rPr>
          <w:rFonts w:ascii="Gill Sans MT" w:hAnsi="Gill Sans MT" w:cs="Arial"/>
          <w:sz w:val="22"/>
          <w:szCs w:val="22"/>
        </w:rPr>
        <w:t xml:space="preserve">Fiscal tracking, reporting, analysis and management </w:t>
      </w:r>
    </w:p>
    <w:p w:rsidR="006F0700" w:rsidRPr="00955F91" w:rsidRDefault="006F0700" w:rsidP="006F0700">
      <w:pPr>
        <w:rPr>
          <w:rFonts w:ascii="Gill Sans MT" w:eastAsiaTheme="minorHAnsi" w:hAnsi="Gill Sans MT" w:cs="Arial"/>
          <w:sz w:val="22"/>
          <w:szCs w:val="22"/>
        </w:rPr>
      </w:pPr>
    </w:p>
    <w:p w:rsidR="006F0700" w:rsidRPr="00955F91" w:rsidRDefault="006F0700" w:rsidP="006F0700">
      <w:pPr>
        <w:numPr>
          <w:ilvl w:val="0"/>
          <w:numId w:val="23"/>
        </w:numPr>
        <w:overflowPunct/>
        <w:autoSpaceDE/>
        <w:autoSpaceDN/>
        <w:adjustRightInd/>
        <w:textAlignment w:val="auto"/>
        <w:rPr>
          <w:rFonts w:ascii="Gill Sans MT" w:hAnsi="Gill Sans MT" w:cs="Arial"/>
          <w:sz w:val="22"/>
          <w:szCs w:val="22"/>
        </w:rPr>
      </w:pPr>
      <w:r w:rsidRPr="00955F91">
        <w:rPr>
          <w:rFonts w:ascii="Gill Sans MT" w:hAnsi="Gill Sans MT" w:cs="Arial"/>
          <w:sz w:val="22"/>
          <w:szCs w:val="22"/>
        </w:rPr>
        <w:t>Development of an operational budget</w:t>
      </w:r>
    </w:p>
    <w:p w:rsidR="006F0700" w:rsidRPr="00955F91" w:rsidRDefault="006F0700" w:rsidP="006F0700">
      <w:pPr>
        <w:numPr>
          <w:ilvl w:val="0"/>
          <w:numId w:val="23"/>
        </w:numPr>
        <w:overflowPunct/>
        <w:autoSpaceDE/>
        <w:autoSpaceDN/>
        <w:adjustRightInd/>
        <w:textAlignment w:val="auto"/>
        <w:rPr>
          <w:rFonts w:ascii="Gill Sans MT" w:hAnsi="Gill Sans MT" w:cs="Arial"/>
          <w:sz w:val="22"/>
          <w:szCs w:val="22"/>
        </w:rPr>
      </w:pPr>
      <w:r w:rsidRPr="00955F91">
        <w:rPr>
          <w:rFonts w:ascii="Gill Sans MT" w:hAnsi="Gill Sans MT" w:cs="Arial"/>
          <w:sz w:val="22"/>
          <w:szCs w:val="22"/>
        </w:rPr>
        <w:t>Ability to bill and collect earned revenue</w:t>
      </w:r>
    </w:p>
    <w:p w:rsidR="006F0700" w:rsidRPr="00955F91" w:rsidRDefault="006F0700" w:rsidP="006F0700">
      <w:pPr>
        <w:numPr>
          <w:ilvl w:val="0"/>
          <w:numId w:val="23"/>
        </w:numPr>
        <w:overflowPunct/>
        <w:autoSpaceDE/>
        <w:autoSpaceDN/>
        <w:adjustRightInd/>
        <w:textAlignment w:val="auto"/>
        <w:rPr>
          <w:rFonts w:ascii="Gill Sans MT" w:hAnsi="Gill Sans MT" w:cs="Arial"/>
          <w:sz w:val="22"/>
          <w:szCs w:val="22"/>
        </w:rPr>
      </w:pPr>
      <w:r w:rsidRPr="00955F91">
        <w:rPr>
          <w:rFonts w:ascii="Gill Sans MT" w:hAnsi="Gill Sans MT" w:cs="Arial"/>
          <w:sz w:val="22"/>
          <w:szCs w:val="22"/>
        </w:rPr>
        <w:t>Establishment of reserves</w:t>
      </w:r>
    </w:p>
    <w:p w:rsidR="006F0700" w:rsidRDefault="006F0700" w:rsidP="006F0700"/>
    <w:p w:rsidR="006F0700" w:rsidRPr="00E10F1A" w:rsidRDefault="006F0700" w:rsidP="00E10F1A">
      <w:pPr>
        <w:pStyle w:val="BodyTextIndent"/>
        <w:spacing w:before="240"/>
        <w:rPr>
          <w:rFonts w:ascii="Gill Sans MT" w:hAnsi="Gill Sans MT" w:cs="Times New Roman"/>
          <w:bCs/>
          <w:sz w:val="22"/>
          <w:szCs w:val="24"/>
          <w:u w:val="single"/>
        </w:rPr>
      </w:pPr>
    </w:p>
    <w:sectPr w:rsidR="006F0700" w:rsidRPr="00E10F1A" w:rsidSect="006F0700">
      <w:footerReference w:type="default" r:id="rId22"/>
      <w:pgSz w:w="12240" w:h="15840" w:code="1"/>
      <w:pgMar w:top="270" w:right="810" w:bottom="810" w:left="81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700" w:rsidRDefault="006F0700" w:rsidP="006F0700">
      <w:r>
        <w:separator/>
      </w:r>
    </w:p>
  </w:endnote>
  <w:endnote w:type="continuationSeparator" w:id="0">
    <w:p w:rsidR="006F0700" w:rsidRDefault="006F0700" w:rsidP="006F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764697"/>
      <w:docPartObj>
        <w:docPartGallery w:val="Page Numbers (Bottom of Page)"/>
        <w:docPartUnique/>
      </w:docPartObj>
    </w:sdtPr>
    <w:sdtEndPr>
      <w:rPr>
        <w:noProof/>
      </w:rPr>
    </w:sdtEndPr>
    <w:sdtContent>
      <w:p w:rsidR="006F0700" w:rsidRDefault="006F0700" w:rsidP="006F0700">
        <w:pPr>
          <w:pStyle w:val="Footer"/>
          <w:jc w:val="right"/>
        </w:pPr>
        <w:r w:rsidRPr="006F0700">
          <w:rPr>
            <w:rFonts w:ascii="Gill Sans MT" w:hAnsi="Gill Sans MT"/>
            <w:sz w:val="22"/>
            <w:szCs w:val="22"/>
          </w:rPr>
          <w:fldChar w:fldCharType="begin"/>
        </w:r>
        <w:r w:rsidRPr="006F0700">
          <w:rPr>
            <w:rFonts w:ascii="Gill Sans MT" w:hAnsi="Gill Sans MT"/>
            <w:sz w:val="22"/>
            <w:szCs w:val="22"/>
          </w:rPr>
          <w:instrText xml:space="preserve"> PAGE   \* MERGEFORMAT </w:instrText>
        </w:r>
        <w:r w:rsidRPr="006F0700">
          <w:rPr>
            <w:rFonts w:ascii="Gill Sans MT" w:hAnsi="Gill Sans MT"/>
            <w:sz w:val="22"/>
            <w:szCs w:val="22"/>
          </w:rPr>
          <w:fldChar w:fldCharType="separate"/>
        </w:r>
        <w:r w:rsidRPr="006F0700">
          <w:rPr>
            <w:rFonts w:ascii="Gill Sans MT" w:hAnsi="Gill Sans MT"/>
            <w:noProof/>
            <w:sz w:val="22"/>
            <w:szCs w:val="22"/>
          </w:rPr>
          <w:t>2</w:t>
        </w:r>
        <w:r w:rsidRPr="006F0700">
          <w:rPr>
            <w:rFonts w:ascii="Gill Sans MT" w:hAnsi="Gill Sans MT"/>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700" w:rsidRDefault="006F0700" w:rsidP="006F0700">
      <w:r>
        <w:separator/>
      </w:r>
    </w:p>
  </w:footnote>
  <w:footnote w:type="continuationSeparator" w:id="0">
    <w:p w:rsidR="006F0700" w:rsidRDefault="006F0700" w:rsidP="006F0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2D7F"/>
    <w:multiLevelType w:val="hybridMultilevel"/>
    <w:tmpl w:val="3BB86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2926CB"/>
    <w:multiLevelType w:val="hybridMultilevel"/>
    <w:tmpl w:val="CE0A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E3167"/>
    <w:multiLevelType w:val="hybridMultilevel"/>
    <w:tmpl w:val="044078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455A1"/>
    <w:multiLevelType w:val="hybridMultilevel"/>
    <w:tmpl w:val="3C76E3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E5592"/>
    <w:multiLevelType w:val="hybridMultilevel"/>
    <w:tmpl w:val="2528E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9B7863"/>
    <w:multiLevelType w:val="hybridMultilevel"/>
    <w:tmpl w:val="D218A2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E38C6"/>
    <w:multiLevelType w:val="hybridMultilevel"/>
    <w:tmpl w:val="6B2C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D7B0F"/>
    <w:multiLevelType w:val="hybridMultilevel"/>
    <w:tmpl w:val="6840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20BB8"/>
    <w:multiLevelType w:val="hybridMultilevel"/>
    <w:tmpl w:val="78DA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031E2"/>
    <w:multiLevelType w:val="hybridMultilevel"/>
    <w:tmpl w:val="DC704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A558B2"/>
    <w:multiLevelType w:val="hybridMultilevel"/>
    <w:tmpl w:val="C83C5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D57AEC"/>
    <w:multiLevelType w:val="hybridMultilevel"/>
    <w:tmpl w:val="9ADA3CA8"/>
    <w:lvl w:ilvl="0" w:tplc="6336A9C2">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2" w15:restartNumberingAfterBreak="0">
    <w:nsid w:val="3DBB7DB9"/>
    <w:multiLevelType w:val="hybridMultilevel"/>
    <w:tmpl w:val="044078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F384A"/>
    <w:multiLevelType w:val="hybridMultilevel"/>
    <w:tmpl w:val="4F66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47A07"/>
    <w:multiLevelType w:val="hybridMultilevel"/>
    <w:tmpl w:val="55BA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97736A"/>
    <w:multiLevelType w:val="hybridMultilevel"/>
    <w:tmpl w:val="ECA8A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2803BD"/>
    <w:multiLevelType w:val="hybridMultilevel"/>
    <w:tmpl w:val="4FAE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0019C"/>
    <w:multiLevelType w:val="hybridMultilevel"/>
    <w:tmpl w:val="B7D4C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188723F"/>
    <w:multiLevelType w:val="hybridMultilevel"/>
    <w:tmpl w:val="736A2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F12358"/>
    <w:multiLevelType w:val="hybridMultilevel"/>
    <w:tmpl w:val="37844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4E578EA"/>
    <w:multiLevelType w:val="hybridMultilevel"/>
    <w:tmpl w:val="EB188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3C2363"/>
    <w:multiLevelType w:val="hybridMultilevel"/>
    <w:tmpl w:val="AA503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C7B6643"/>
    <w:multiLevelType w:val="hybridMultilevel"/>
    <w:tmpl w:val="B638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991795"/>
    <w:multiLevelType w:val="hybridMultilevel"/>
    <w:tmpl w:val="D2A4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E5064"/>
    <w:multiLevelType w:val="hybridMultilevel"/>
    <w:tmpl w:val="ABC66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6A32125"/>
    <w:multiLevelType w:val="hybridMultilevel"/>
    <w:tmpl w:val="79EC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0411FD"/>
    <w:multiLevelType w:val="hybridMultilevel"/>
    <w:tmpl w:val="A2029EDC"/>
    <w:lvl w:ilvl="0" w:tplc="FCB0A9FC">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1"/>
  </w:num>
  <w:num w:numId="2">
    <w:abstractNumId w:val="26"/>
  </w:num>
  <w:num w:numId="3">
    <w:abstractNumId w:val="12"/>
  </w:num>
  <w:num w:numId="4">
    <w:abstractNumId w:val="13"/>
  </w:num>
  <w:num w:numId="5">
    <w:abstractNumId w:val="16"/>
  </w:num>
  <w:num w:numId="6">
    <w:abstractNumId w:val="6"/>
  </w:num>
  <w:num w:numId="7">
    <w:abstractNumId w:val="22"/>
  </w:num>
  <w:num w:numId="8">
    <w:abstractNumId w:val="1"/>
  </w:num>
  <w:num w:numId="9">
    <w:abstractNumId w:val="14"/>
  </w:num>
  <w:num w:numId="10">
    <w:abstractNumId w:val="20"/>
  </w:num>
  <w:num w:numId="11">
    <w:abstractNumId w:val="24"/>
  </w:num>
  <w:num w:numId="12">
    <w:abstractNumId w:val="19"/>
  </w:num>
  <w:num w:numId="13">
    <w:abstractNumId w:val="9"/>
  </w:num>
  <w:num w:numId="14">
    <w:abstractNumId w:val="7"/>
  </w:num>
  <w:num w:numId="15">
    <w:abstractNumId w:val="17"/>
  </w:num>
  <w:num w:numId="16">
    <w:abstractNumId w:val="10"/>
  </w:num>
  <w:num w:numId="17">
    <w:abstractNumId w:val="25"/>
  </w:num>
  <w:num w:numId="18">
    <w:abstractNumId w:val="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
  </w:num>
  <w:num w:numId="22">
    <w:abstractNumId w:val="0"/>
  </w:num>
  <w:num w:numId="23">
    <w:abstractNumId w:val="21"/>
  </w:num>
  <w:num w:numId="24">
    <w:abstractNumId w:val="5"/>
  </w:num>
  <w:num w:numId="25">
    <w:abstractNumId w:val="23"/>
  </w:num>
  <w:num w:numId="26">
    <w:abstractNumId w:val="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7F"/>
    <w:rsid w:val="0006545C"/>
    <w:rsid w:val="000D023E"/>
    <w:rsid w:val="00120CA8"/>
    <w:rsid w:val="00177F2A"/>
    <w:rsid w:val="002E387D"/>
    <w:rsid w:val="00411003"/>
    <w:rsid w:val="00425380"/>
    <w:rsid w:val="00464752"/>
    <w:rsid w:val="006243D4"/>
    <w:rsid w:val="006E6946"/>
    <w:rsid w:val="006F0700"/>
    <w:rsid w:val="009939AF"/>
    <w:rsid w:val="009B3B32"/>
    <w:rsid w:val="00AF5DB1"/>
    <w:rsid w:val="00AF7385"/>
    <w:rsid w:val="00B459AC"/>
    <w:rsid w:val="00B84A7F"/>
    <w:rsid w:val="00C804D4"/>
    <w:rsid w:val="00C9728C"/>
    <w:rsid w:val="00CA0982"/>
    <w:rsid w:val="00D16441"/>
    <w:rsid w:val="00E10F1A"/>
    <w:rsid w:val="00E2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BC7A"/>
  <w15:chartTrackingRefBased/>
  <w15:docId w15:val="{A33A24A8-C147-4F0F-8866-42DD99BB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A7F"/>
    <w:pPr>
      <w:overflowPunct w:val="0"/>
      <w:autoSpaceDE w:val="0"/>
      <w:autoSpaceDN w:val="0"/>
      <w:adjustRightInd w:val="0"/>
      <w:spacing w:after="0" w:line="240" w:lineRule="auto"/>
      <w:textAlignment w:val="baseline"/>
    </w:pPr>
    <w:rPr>
      <w:rFonts w:ascii="Book Antiqua" w:eastAsia="Times New Roman" w:hAnsi="Book Antiqua" w:cs="Times New Roman"/>
      <w:sz w:val="24"/>
      <w:szCs w:val="24"/>
    </w:rPr>
  </w:style>
  <w:style w:type="paragraph" w:styleId="Heading1">
    <w:name w:val="heading 1"/>
    <w:basedOn w:val="Normal"/>
    <w:next w:val="Normal"/>
    <w:link w:val="Heading1Char"/>
    <w:qFormat/>
    <w:rsid w:val="00B84A7F"/>
    <w:pPr>
      <w:keepNext/>
      <w:outlineLvl w:val="0"/>
    </w:pPr>
    <w:rPr>
      <w:b/>
      <w:bCs/>
      <w:sz w:val="16"/>
      <w:szCs w:val="16"/>
    </w:rPr>
  </w:style>
  <w:style w:type="paragraph" w:styleId="Heading4">
    <w:name w:val="heading 4"/>
    <w:basedOn w:val="Normal"/>
    <w:next w:val="Normal"/>
    <w:link w:val="Heading4Char"/>
    <w:qFormat/>
    <w:rsid w:val="00B84A7F"/>
    <w:pPr>
      <w:keepNext/>
      <w:spacing w:before="120"/>
      <w:outlineLvl w:val="3"/>
    </w:pPr>
    <w:rPr>
      <w:rFonts w:ascii="Times New Roman" w:hAnsi="Times New Roman"/>
      <w:b/>
      <w:bCs/>
    </w:rPr>
  </w:style>
  <w:style w:type="paragraph" w:styleId="Heading5">
    <w:name w:val="heading 5"/>
    <w:basedOn w:val="Normal"/>
    <w:next w:val="Normal"/>
    <w:link w:val="Heading5Char"/>
    <w:qFormat/>
    <w:rsid w:val="00B84A7F"/>
    <w:pPr>
      <w:keepNext/>
      <w:jc w:val="cente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A7F"/>
    <w:rPr>
      <w:rFonts w:ascii="Book Antiqua" w:eastAsia="Times New Roman" w:hAnsi="Book Antiqua" w:cs="Times New Roman"/>
      <w:b/>
      <w:bCs/>
      <w:sz w:val="16"/>
      <w:szCs w:val="16"/>
    </w:rPr>
  </w:style>
  <w:style w:type="character" w:customStyle="1" w:styleId="Heading4Char">
    <w:name w:val="Heading 4 Char"/>
    <w:basedOn w:val="DefaultParagraphFont"/>
    <w:link w:val="Heading4"/>
    <w:rsid w:val="00B84A7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84A7F"/>
    <w:rPr>
      <w:rFonts w:ascii="Book Antiqua" w:eastAsia="Times New Roman" w:hAnsi="Book Antiqua" w:cs="Times New Roman"/>
      <w:b/>
      <w:bCs/>
      <w:sz w:val="20"/>
      <w:szCs w:val="20"/>
    </w:rPr>
  </w:style>
  <w:style w:type="paragraph" w:styleId="BodyTextIndent">
    <w:name w:val="Body Text Indent"/>
    <w:basedOn w:val="Normal"/>
    <w:link w:val="BodyTextIndentChar"/>
    <w:rsid w:val="00B84A7F"/>
    <w:rPr>
      <w:rFonts w:ascii="Arial" w:hAnsi="Arial" w:cs="Arial"/>
      <w:sz w:val="20"/>
      <w:szCs w:val="20"/>
    </w:rPr>
  </w:style>
  <w:style w:type="character" w:customStyle="1" w:styleId="BodyTextIndentChar">
    <w:name w:val="Body Text Indent Char"/>
    <w:basedOn w:val="DefaultParagraphFont"/>
    <w:link w:val="BodyTextIndent"/>
    <w:rsid w:val="00B84A7F"/>
    <w:rPr>
      <w:rFonts w:ascii="Arial" w:eastAsia="Times New Roman" w:hAnsi="Arial" w:cs="Arial"/>
      <w:sz w:val="20"/>
      <w:szCs w:val="20"/>
    </w:rPr>
  </w:style>
  <w:style w:type="paragraph" w:styleId="ListParagraph">
    <w:name w:val="List Paragraph"/>
    <w:basedOn w:val="Normal"/>
    <w:uiPriority w:val="34"/>
    <w:qFormat/>
    <w:rsid w:val="000D023E"/>
    <w:pPr>
      <w:ind w:left="720"/>
      <w:contextualSpacing/>
    </w:pPr>
  </w:style>
  <w:style w:type="character" w:styleId="Hyperlink">
    <w:name w:val="Hyperlink"/>
    <w:basedOn w:val="DefaultParagraphFont"/>
    <w:uiPriority w:val="99"/>
    <w:unhideWhenUsed/>
    <w:rsid w:val="00C9728C"/>
    <w:rPr>
      <w:color w:val="0563C1" w:themeColor="hyperlink"/>
      <w:u w:val="single"/>
    </w:rPr>
  </w:style>
  <w:style w:type="character" w:styleId="UnresolvedMention">
    <w:name w:val="Unresolved Mention"/>
    <w:basedOn w:val="DefaultParagraphFont"/>
    <w:uiPriority w:val="99"/>
    <w:semiHidden/>
    <w:unhideWhenUsed/>
    <w:rsid w:val="00C9728C"/>
    <w:rPr>
      <w:color w:val="808080"/>
      <w:shd w:val="clear" w:color="auto" w:fill="E6E6E6"/>
    </w:rPr>
  </w:style>
  <w:style w:type="paragraph" w:styleId="PlainText">
    <w:name w:val="Plain Text"/>
    <w:basedOn w:val="Normal"/>
    <w:link w:val="PlainTextChar"/>
    <w:uiPriority w:val="99"/>
    <w:semiHidden/>
    <w:unhideWhenUsed/>
    <w:rsid w:val="00E24DAF"/>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24DAF"/>
    <w:rPr>
      <w:rFonts w:ascii="Calibri" w:hAnsi="Calibri"/>
      <w:szCs w:val="21"/>
    </w:rPr>
  </w:style>
  <w:style w:type="character" w:styleId="FollowedHyperlink">
    <w:name w:val="FollowedHyperlink"/>
    <w:basedOn w:val="DefaultParagraphFont"/>
    <w:uiPriority w:val="99"/>
    <w:semiHidden/>
    <w:unhideWhenUsed/>
    <w:rsid w:val="0006545C"/>
    <w:rPr>
      <w:color w:val="954F72" w:themeColor="followedHyperlink"/>
      <w:u w:val="single"/>
    </w:rPr>
  </w:style>
  <w:style w:type="character" w:styleId="Emphasis">
    <w:name w:val="Emphasis"/>
    <w:basedOn w:val="DefaultParagraphFont"/>
    <w:uiPriority w:val="20"/>
    <w:qFormat/>
    <w:rsid w:val="0006545C"/>
    <w:rPr>
      <w:i/>
      <w:iCs/>
    </w:rPr>
  </w:style>
  <w:style w:type="paragraph" w:styleId="Title">
    <w:name w:val="Title"/>
    <w:basedOn w:val="Normal"/>
    <w:link w:val="TitleChar"/>
    <w:qFormat/>
    <w:rsid w:val="006F0700"/>
    <w:pPr>
      <w:overflowPunct/>
      <w:autoSpaceDE/>
      <w:autoSpaceDN/>
      <w:adjustRightInd/>
      <w:jc w:val="center"/>
      <w:textAlignment w:val="auto"/>
    </w:pPr>
    <w:rPr>
      <w:rFonts w:ascii="Arial" w:hAnsi="Arial" w:cs="Arial"/>
      <w:b/>
      <w:bCs/>
      <w:sz w:val="22"/>
    </w:rPr>
  </w:style>
  <w:style w:type="character" w:customStyle="1" w:styleId="TitleChar">
    <w:name w:val="Title Char"/>
    <w:basedOn w:val="DefaultParagraphFont"/>
    <w:link w:val="Title"/>
    <w:rsid w:val="006F0700"/>
    <w:rPr>
      <w:rFonts w:ascii="Arial" w:eastAsia="Times New Roman" w:hAnsi="Arial" w:cs="Arial"/>
      <w:b/>
      <w:bCs/>
      <w:szCs w:val="24"/>
    </w:rPr>
  </w:style>
  <w:style w:type="character" w:styleId="Strong">
    <w:name w:val="Strong"/>
    <w:uiPriority w:val="22"/>
    <w:qFormat/>
    <w:rsid w:val="006F0700"/>
    <w:rPr>
      <w:b/>
      <w:bCs/>
    </w:rPr>
  </w:style>
  <w:style w:type="table" w:styleId="TableGrid">
    <w:name w:val="Table Grid"/>
    <w:basedOn w:val="TableNormal"/>
    <w:uiPriority w:val="39"/>
    <w:rsid w:val="006F0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070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F0700"/>
    <w:pPr>
      <w:tabs>
        <w:tab w:val="center" w:pos="4680"/>
        <w:tab w:val="right" w:pos="9360"/>
      </w:tabs>
    </w:pPr>
  </w:style>
  <w:style w:type="character" w:customStyle="1" w:styleId="HeaderChar">
    <w:name w:val="Header Char"/>
    <w:basedOn w:val="DefaultParagraphFont"/>
    <w:link w:val="Header"/>
    <w:uiPriority w:val="99"/>
    <w:rsid w:val="006F0700"/>
    <w:rPr>
      <w:rFonts w:ascii="Book Antiqua" w:eastAsia="Times New Roman" w:hAnsi="Book Antiqua" w:cs="Times New Roman"/>
      <w:sz w:val="24"/>
      <w:szCs w:val="24"/>
    </w:rPr>
  </w:style>
  <w:style w:type="paragraph" w:styleId="Footer">
    <w:name w:val="footer"/>
    <w:basedOn w:val="Normal"/>
    <w:link w:val="FooterChar"/>
    <w:uiPriority w:val="99"/>
    <w:unhideWhenUsed/>
    <w:rsid w:val="006F0700"/>
    <w:pPr>
      <w:tabs>
        <w:tab w:val="center" w:pos="4680"/>
        <w:tab w:val="right" w:pos="9360"/>
      </w:tabs>
    </w:pPr>
  </w:style>
  <w:style w:type="character" w:customStyle="1" w:styleId="FooterChar">
    <w:name w:val="Footer Char"/>
    <w:basedOn w:val="DefaultParagraphFont"/>
    <w:link w:val="Footer"/>
    <w:uiPriority w:val="99"/>
    <w:rsid w:val="006F0700"/>
    <w:rPr>
      <w:rFonts w:ascii="Book Antiqua" w:eastAsia="Times New Roman" w:hAnsi="Book Antiqu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50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kponline.webex.com/kponline/j.php?MTID=md778418edf1c8f1f2ebe40b72333a92f" TargetMode="External"/><Relationship Id="rId18" Type="http://schemas.openxmlformats.org/officeDocument/2006/relationships/hyperlink" Target="mailto:karobin@lhs.org"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jpeg"/><Relationship Id="rId12" Type="http://schemas.openxmlformats.org/officeDocument/2006/relationships/hyperlink" Target="http://www.oregoncf.org/grants-scholarships/grants/ocf-funds/health-systems-access-to-care-fund" TargetMode="External"/><Relationship Id="rId17" Type="http://schemas.openxmlformats.org/officeDocument/2006/relationships/hyperlink" Target="mailto:Brett.Hamilton@providence.org" TargetMode="External"/><Relationship Id="rId2" Type="http://schemas.openxmlformats.org/officeDocument/2006/relationships/styles" Target="styles.xml"/><Relationship Id="rId16" Type="http://schemas.openxmlformats.org/officeDocument/2006/relationships/hyperlink" Target="mailto:Catherine.R.Potter@kp.org" TargetMode="External"/><Relationship Id="rId20" Type="http://schemas.openxmlformats.org/officeDocument/2006/relationships/hyperlink" Target="mailto:mhansen@oregoncf.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hansen@oregoncf.org"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mailto:MMcCarthy3@peacehealth.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oregoncf.org/grants-scholarships/grants/ocf-funds/health-systems-access-to-care-fun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Sugano</dc:creator>
  <cp:keywords/>
  <dc:description/>
  <cp:lastModifiedBy>Michael Achterman</cp:lastModifiedBy>
  <cp:revision>3</cp:revision>
  <dcterms:created xsi:type="dcterms:W3CDTF">2018-10-01T18:55:00Z</dcterms:created>
  <dcterms:modified xsi:type="dcterms:W3CDTF">2018-10-01T18:56:00Z</dcterms:modified>
</cp:coreProperties>
</file>